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2C8BA4" w14:textId="77777777" w:rsidR="00754175" w:rsidRPr="00CB2DDF" w:rsidRDefault="00294A07">
      <w:pPr>
        <w:widowControl w:val="0"/>
        <w:tabs>
          <w:tab w:val="left" w:pos="1134"/>
          <w:tab w:val="left" w:pos="7560"/>
          <w:tab w:val="left" w:pos="10320"/>
        </w:tabs>
        <w:autoSpaceDE w:val="0"/>
        <w:jc w:val="center"/>
        <w:rPr>
          <w:rFonts w:ascii="Times New Roman" w:hAnsi="Times New Roman" w:cs="Times New Roman"/>
        </w:rPr>
      </w:pPr>
      <w:r w:rsidRPr="00CB2DDF">
        <w:rPr>
          <w:rFonts w:ascii="Times New Roman" w:hAnsi="Times New Roman" w:cs="Times New Roman"/>
          <w:b/>
          <w:bCs/>
          <w:sz w:val="32"/>
          <w:szCs w:val="32"/>
          <w:u w:val="single"/>
        </w:rPr>
        <w:t xml:space="preserve">SEANCE DU </w:t>
      </w:r>
      <w:r w:rsidRPr="00CB2DDF">
        <w:rPr>
          <w:rFonts w:ascii="Times New Roman" w:hAnsi="Times New Roman" w:cs="Times New Roman"/>
          <w:b/>
          <w:bCs/>
          <w:caps/>
          <w:sz w:val="32"/>
          <w:szCs w:val="32"/>
          <w:u w:val="single"/>
        </w:rPr>
        <w:t>29 décembre 2025</w:t>
      </w:r>
    </w:p>
    <w:p w14:paraId="06F5F88F" w14:textId="77777777" w:rsidR="00754175" w:rsidRPr="00CB2DDF" w:rsidRDefault="00754175">
      <w:pPr>
        <w:tabs>
          <w:tab w:val="left" w:pos="0"/>
          <w:tab w:val="left" w:pos="1560"/>
        </w:tabs>
        <w:autoSpaceDE w:val="0"/>
        <w:ind w:right="23"/>
        <w:jc w:val="both"/>
        <w:rPr>
          <w:rFonts w:ascii="Times New Roman" w:hAnsi="Times New Roman" w:cs="Times New Roman"/>
          <w:bCs/>
        </w:rPr>
      </w:pPr>
    </w:p>
    <w:p w14:paraId="254D4198" w14:textId="40406514" w:rsidR="00754175" w:rsidRPr="00CB2DDF" w:rsidRDefault="00294A07">
      <w:pPr>
        <w:rPr>
          <w:rFonts w:ascii="Times New Roman" w:hAnsi="Times New Roman" w:cs="Times New Roman"/>
        </w:rPr>
      </w:pPr>
      <w:r w:rsidRPr="00CB2DDF">
        <w:rPr>
          <w:rStyle w:val="kBq1pod"/>
          <w:rFonts w:ascii="Times New Roman" w:hAnsi="Times New Roman" w:cs="Times New Roman"/>
        </w:rPr>
        <w:t>Présents :</w:t>
      </w:r>
      <w:r w:rsidRPr="00CB2DDF">
        <w:rPr>
          <w:rFonts w:ascii="Times New Roman" w:hAnsi="Times New Roman" w:cs="Times New Roman"/>
        </w:rPr>
        <w:br/>
        <w:t xml:space="preserve">Monsieur Luc LHOEST, Bourgmestre </w:t>
      </w:r>
      <w:r w:rsidR="00CB2DDF">
        <w:rPr>
          <w:rFonts w:ascii="Times New Roman" w:hAnsi="Times New Roman" w:cs="Times New Roman"/>
        </w:rPr>
        <w:t>–</w:t>
      </w:r>
      <w:r w:rsidRPr="00CB2DDF">
        <w:rPr>
          <w:rFonts w:ascii="Times New Roman" w:hAnsi="Times New Roman" w:cs="Times New Roman"/>
        </w:rPr>
        <w:t xml:space="preserve"> Président</w:t>
      </w:r>
      <w:r w:rsidR="00CB2DDF">
        <w:rPr>
          <w:rFonts w:ascii="Times New Roman" w:hAnsi="Times New Roman" w:cs="Times New Roman"/>
        </w:rPr>
        <w:t xml:space="preserve"> </w:t>
      </w:r>
      <w:r w:rsidRPr="00CB2DDF">
        <w:rPr>
          <w:rFonts w:ascii="Times New Roman" w:hAnsi="Times New Roman" w:cs="Times New Roman"/>
        </w:rPr>
        <w:t>;</w:t>
      </w:r>
      <w:r w:rsidRPr="00CB2DDF">
        <w:rPr>
          <w:rFonts w:ascii="Times New Roman" w:hAnsi="Times New Roman" w:cs="Times New Roman"/>
        </w:rPr>
        <w:br/>
        <w:t>Monsieur Nicolas ANDRIES, Madame Hélène PENDEVILLE, Monsieur Michel PIRON, Échevins</w:t>
      </w:r>
      <w:r w:rsidR="00CB2DDF">
        <w:rPr>
          <w:rFonts w:ascii="Times New Roman" w:hAnsi="Times New Roman" w:cs="Times New Roman"/>
        </w:rPr>
        <w:t xml:space="preserve"> </w:t>
      </w:r>
      <w:r w:rsidRPr="00CB2DDF">
        <w:rPr>
          <w:rFonts w:ascii="Times New Roman" w:hAnsi="Times New Roman" w:cs="Times New Roman"/>
        </w:rPr>
        <w:t>;</w:t>
      </w:r>
      <w:r w:rsidRPr="00CB2DDF">
        <w:rPr>
          <w:rFonts w:ascii="Times New Roman" w:hAnsi="Times New Roman" w:cs="Times New Roman"/>
        </w:rPr>
        <w:br/>
        <w:t>Monsieur René SEUTIN, Président du CPAS</w:t>
      </w:r>
      <w:r w:rsidR="00CB2DDF">
        <w:rPr>
          <w:rFonts w:ascii="Times New Roman" w:hAnsi="Times New Roman" w:cs="Times New Roman"/>
        </w:rPr>
        <w:t xml:space="preserve"> </w:t>
      </w:r>
      <w:r w:rsidRPr="00CB2DDF">
        <w:rPr>
          <w:rFonts w:ascii="Times New Roman" w:hAnsi="Times New Roman" w:cs="Times New Roman"/>
        </w:rPr>
        <w:t>;</w:t>
      </w:r>
      <w:r w:rsidRPr="00CB2DDF">
        <w:rPr>
          <w:rFonts w:ascii="Times New Roman" w:hAnsi="Times New Roman" w:cs="Times New Roman"/>
        </w:rPr>
        <w:br/>
        <w:t>Madame Emeline DELHALLE, Madame Aline DEPAS, Madame Gisèle DEPAS, Madame Véronique DE MARNEFFE, Madame Kimberley GERKENS, Monsieur Jean-Marie HEYNE, Madame Géraldine LEVOISIN, Monsieur Laurent MAQUOI, Monsieur Rudy PIRARD, Monsieur Olivier ZELEZNIK, Madame Anne-Françoise ZIEGELS, Conseillers</w:t>
      </w:r>
      <w:r w:rsidR="00CB2DDF">
        <w:rPr>
          <w:rFonts w:ascii="Times New Roman" w:hAnsi="Times New Roman" w:cs="Times New Roman"/>
        </w:rPr>
        <w:t xml:space="preserve"> </w:t>
      </w:r>
      <w:r w:rsidRPr="00CB2DDF">
        <w:rPr>
          <w:rFonts w:ascii="Times New Roman" w:hAnsi="Times New Roman" w:cs="Times New Roman"/>
        </w:rPr>
        <w:t>;</w:t>
      </w:r>
      <w:r w:rsidRPr="00CB2DDF">
        <w:rPr>
          <w:rFonts w:ascii="Times New Roman" w:hAnsi="Times New Roman" w:cs="Times New Roman"/>
        </w:rPr>
        <w:br/>
        <w:t xml:space="preserve">Monsieur Michel CHARLIER, Directeur Général </w:t>
      </w:r>
      <w:proofErr w:type="spellStart"/>
      <w:r w:rsidRPr="00CB2DDF">
        <w:rPr>
          <w:rFonts w:ascii="Times New Roman" w:hAnsi="Times New Roman" w:cs="Times New Roman"/>
        </w:rPr>
        <w:t>f.f</w:t>
      </w:r>
      <w:proofErr w:type="spellEnd"/>
      <w:r w:rsidRPr="00CB2DDF">
        <w:rPr>
          <w:rFonts w:ascii="Times New Roman" w:hAnsi="Times New Roman" w:cs="Times New Roman"/>
        </w:rPr>
        <w:t>.</w:t>
      </w:r>
      <w:r w:rsidR="00CB2DDF">
        <w:rPr>
          <w:rFonts w:ascii="Times New Roman" w:hAnsi="Times New Roman" w:cs="Times New Roman"/>
        </w:rPr>
        <w:t xml:space="preserve"> </w:t>
      </w:r>
      <w:r w:rsidRPr="00CB2DDF">
        <w:rPr>
          <w:rFonts w:ascii="Times New Roman" w:hAnsi="Times New Roman" w:cs="Times New Roman"/>
        </w:rPr>
        <w:t>;</w:t>
      </w:r>
      <w:r w:rsidRPr="00CB2DDF">
        <w:rPr>
          <w:rFonts w:ascii="Times New Roman" w:hAnsi="Times New Roman" w:cs="Times New Roman"/>
        </w:rPr>
        <w:br/>
      </w:r>
      <w:r w:rsidRPr="00CB2DDF">
        <w:rPr>
          <w:rStyle w:val="kBq1pod"/>
          <w:rFonts w:ascii="Times New Roman" w:hAnsi="Times New Roman" w:cs="Times New Roman"/>
        </w:rPr>
        <w:t>Excusée :</w:t>
      </w:r>
      <w:r w:rsidRPr="00CB2DDF">
        <w:rPr>
          <w:rFonts w:ascii="Times New Roman" w:hAnsi="Times New Roman" w:cs="Times New Roman"/>
        </w:rPr>
        <w:br/>
        <w:t>Madame Isabelle COHEUR, Échevine</w:t>
      </w:r>
      <w:r w:rsidR="00CB2DDF">
        <w:rPr>
          <w:rFonts w:ascii="Times New Roman" w:hAnsi="Times New Roman" w:cs="Times New Roman"/>
        </w:rPr>
        <w:t xml:space="preserve"> </w:t>
      </w:r>
      <w:r w:rsidRPr="00CB2DDF">
        <w:rPr>
          <w:rFonts w:ascii="Times New Roman" w:hAnsi="Times New Roman" w:cs="Times New Roman"/>
        </w:rPr>
        <w:t>;</w:t>
      </w:r>
    </w:p>
    <w:p w14:paraId="1FDA2E2D" w14:textId="77777777" w:rsidR="00754175" w:rsidRPr="00CB2DDF" w:rsidRDefault="00754175">
      <w:pPr>
        <w:tabs>
          <w:tab w:val="left" w:pos="0"/>
          <w:tab w:val="left" w:pos="1560"/>
        </w:tabs>
        <w:autoSpaceDE w:val="0"/>
        <w:ind w:right="23"/>
        <w:jc w:val="both"/>
        <w:rPr>
          <w:rFonts w:ascii="Times New Roman" w:hAnsi="Times New Roman" w:cs="Times New Roman"/>
          <w:bCs/>
        </w:rPr>
      </w:pPr>
    </w:p>
    <w:p w14:paraId="102A328B" w14:textId="77777777" w:rsidR="00754175" w:rsidRPr="00CB2DDF" w:rsidRDefault="00294A07">
      <w:pPr>
        <w:pStyle w:val="CCPoint"/>
        <w:pBdr>
          <w:top w:val="single" w:sz="4" w:space="9" w:color="000000"/>
          <w:bottom w:val="single" w:sz="4" w:space="9" w:color="000000"/>
        </w:pBdr>
        <w:spacing w:before="0" w:after="113"/>
        <w:ind w:left="3402" w:right="3402" w:firstLine="0"/>
        <w:jc w:val="center"/>
        <w:rPr>
          <w:bCs/>
          <w:caps/>
          <w:color w:val="000000"/>
        </w:rPr>
      </w:pPr>
      <w:r w:rsidRPr="00CB2DDF">
        <w:rPr>
          <w:bCs/>
          <w:caps/>
          <w:color w:val="000000"/>
        </w:rPr>
        <w:t>Séance publique</w:t>
      </w:r>
    </w:p>
    <w:p w14:paraId="3DE1A8D5" w14:textId="77777777" w:rsidR="00754175" w:rsidRPr="00CB2DDF" w:rsidRDefault="00754175">
      <w:pPr>
        <w:pStyle w:val="Titre2"/>
        <w:tabs>
          <w:tab w:val="left" w:pos="1020"/>
        </w:tabs>
        <w:spacing w:before="0" w:after="0"/>
        <w:ind w:left="510" w:hanging="510"/>
        <w:jc w:val="both"/>
        <w:rPr>
          <w:rFonts w:cs="Times New Roman"/>
          <w:color w:val="000000"/>
          <w:sz w:val="4"/>
          <w:szCs w:val="24"/>
          <w:u w:val="none"/>
        </w:rPr>
      </w:pPr>
    </w:p>
    <w:p w14:paraId="1516BEE9" w14:textId="77777777" w:rsidR="00754175" w:rsidRPr="00CB2DDF" w:rsidRDefault="00754175">
      <w:pPr>
        <w:tabs>
          <w:tab w:val="left" w:pos="1020"/>
        </w:tabs>
        <w:spacing w:after="57"/>
        <w:ind w:left="510" w:hanging="510"/>
        <w:jc w:val="both"/>
        <w:rPr>
          <w:rFonts w:ascii="Times New Roman" w:hAnsi="Times New Roman" w:cs="Times New Roman"/>
          <w:b/>
          <w:bCs/>
          <w:color w:val="000000"/>
          <w:sz w:val="6"/>
          <w:szCs w:val="6"/>
        </w:rPr>
      </w:pPr>
    </w:p>
    <w:p w14:paraId="24A6A7B8" w14:textId="77777777" w:rsidR="00754175" w:rsidRPr="00CB2DDF" w:rsidRDefault="00294A07">
      <w:pPr>
        <w:pStyle w:val="Titre2"/>
        <w:tabs>
          <w:tab w:val="left" w:pos="1020"/>
        </w:tabs>
        <w:spacing w:before="0" w:after="113"/>
        <w:ind w:left="510" w:hanging="510"/>
        <w:jc w:val="both"/>
        <w:rPr>
          <w:rFonts w:cs="Times New Roman"/>
        </w:rPr>
      </w:pPr>
      <w:bookmarkStart w:id="0" w:name="__RefHeading___Toc1768_3499349236"/>
      <w:bookmarkEnd w:id="0"/>
      <w:r w:rsidRPr="00CB2DDF">
        <w:rPr>
          <w:rFonts w:cs="Times New Roman"/>
          <w:color w:val="000000"/>
          <w:sz w:val="24"/>
          <w:szCs w:val="24"/>
          <w:u w:val="none"/>
        </w:rPr>
        <w:t>1.</w:t>
      </w:r>
      <w:r w:rsidRPr="00CB2DDF">
        <w:rPr>
          <w:rFonts w:cs="Times New Roman"/>
          <w:color w:val="000000"/>
          <w:sz w:val="24"/>
          <w:szCs w:val="24"/>
          <w:u w:val="none"/>
        </w:rPr>
        <w:tab/>
      </w:r>
      <w:r w:rsidRPr="00CB2DDF">
        <w:rPr>
          <w:rFonts w:cs="Times New Roman"/>
          <w:caps/>
          <w:color w:val="000000"/>
          <w:sz w:val="24"/>
          <w:szCs w:val="24"/>
        </w:rPr>
        <w:t>APPROBATION DE LA SÉANCE PRÉCÉDENTE DU 27 NOVEMBRE 2025.</w:t>
      </w:r>
    </w:p>
    <w:p w14:paraId="287D04BA" w14:textId="77777777" w:rsidR="00754175" w:rsidRPr="00CB2DDF" w:rsidRDefault="00294A07">
      <w:pPr>
        <w:pStyle w:val="Corpsdetexte"/>
        <w:spacing w:after="0"/>
        <w:rPr>
          <w:rFonts w:ascii="Times New Roman" w:hAnsi="Times New Roman" w:cs="Times New Roman"/>
        </w:rPr>
      </w:pPr>
      <w:r w:rsidRPr="00CB2DDF">
        <w:rPr>
          <w:rFonts w:ascii="Times New Roman" w:hAnsi="Times New Roman" w:cs="Times New Roman"/>
        </w:rPr>
        <w:t>Le Conseil communal,</w:t>
      </w:r>
    </w:p>
    <w:p w14:paraId="5F2B26F7" w14:textId="77777777" w:rsidR="00754175" w:rsidRPr="00CB2DDF" w:rsidRDefault="00294A07">
      <w:pPr>
        <w:pStyle w:val="kBq2pod"/>
        <w:rPr>
          <w:rFonts w:ascii="Times New Roman" w:hAnsi="Times New Roman" w:cs="Times New Roman"/>
        </w:rPr>
      </w:pPr>
      <w:r w:rsidRPr="00CB2DDF">
        <w:rPr>
          <w:rFonts w:ascii="Times New Roman" w:hAnsi="Times New Roman" w:cs="Times New Roman"/>
        </w:rPr>
        <w:t>Conformément aux articles 47 et 48 du Règlement d'ordre intérieur du Conseil communal, les procès-verbaux des séances précédentes, mis à disposition des Conseillers, sont considérés comme adoptés si au cours de la présente séance, aucune réclamation n'est déposée quant aux textes de la séance du 27 novembre 2025.</w:t>
      </w:r>
    </w:p>
    <w:p w14:paraId="1582B1F1" w14:textId="77777777" w:rsidR="00754175" w:rsidRPr="00CB2DDF" w:rsidRDefault="00754175">
      <w:pPr>
        <w:rPr>
          <w:rFonts w:ascii="Times New Roman" w:hAnsi="Times New Roman" w:cs="Times New Roman"/>
        </w:rPr>
      </w:pPr>
    </w:p>
    <w:p w14:paraId="51F126B8" w14:textId="77777777" w:rsidR="00754175" w:rsidRPr="00CB2DDF" w:rsidRDefault="00754175">
      <w:pPr>
        <w:pStyle w:val="Titre2"/>
        <w:tabs>
          <w:tab w:val="left" w:pos="1020"/>
        </w:tabs>
        <w:spacing w:before="0" w:after="0"/>
        <w:ind w:left="510" w:hanging="510"/>
        <w:jc w:val="both"/>
        <w:rPr>
          <w:rFonts w:cs="Times New Roman"/>
          <w:color w:val="000000"/>
          <w:sz w:val="4"/>
          <w:szCs w:val="24"/>
          <w:u w:val="none"/>
        </w:rPr>
      </w:pPr>
    </w:p>
    <w:p w14:paraId="2B673537" w14:textId="77777777" w:rsidR="00754175" w:rsidRPr="00CB2DDF" w:rsidRDefault="00754175">
      <w:pPr>
        <w:tabs>
          <w:tab w:val="left" w:pos="1020"/>
        </w:tabs>
        <w:spacing w:after="57"/>
        <w:ind w:left="510" w:hanging="510"/>
        <w:jc w:val="both"/>
        <w:rPr>
          <w:rFonts w:ascii="Times New Roman" w:hAnsi="Times New Roman" w:cs="Times New Roman"/>
          <w:b/>
          <w:bCs/>
          <w:color w:val="000000"/>
          <w:sz w:val="6"/>
          <w:szCs w:val="6"/>
        </w:rPr>
      </w:pPr>
    </w:p>
    <w:p w14:paraId="317146B0" w14:textId="77777777" w:rsidR="00754175" w:rsidRPr="00CB2DDF" w:rsidRDefault="00294A07">
      <w:pPr>
        <w:pStyle w:val="Titre2"/>
        <w:tabs>
          <w:tab w:val="left" w:pos="1020"/>
        </w:tabs>
        <w:spacing w:before="0" w:after="113"/>
        <w:ind w:left="510" w:hanging="510"/>
        <w:jc w:val="both"/>
        <w:rPr>
          <w:rFonts w:cs="Times New Roman"/>
        </w:rPr>
      </w:pPr>
      <w:bookmarkStart w:id="1" w:name="__RefHeading___Toc1768_34993492361"/>
      <w:bookmarkEnd w:id="1"/>
      <w:r w:rsidRPr="00CB2DDF">
        <w:rPr>
          <w:rFonts w:cs="Times New Roman"/>
          <w:color w:val="000000"/>
          <w:sz w:val="24"/>
          <w:szCs w:val="24"/>
          <w:u w:val="none"/>
        </w:rPr>
        <w:t>2.</w:t>
      </w:r>
      <w:r w:rsidRPr="00CB2DDF">
        <w:rPr>
          <w:rFonts w:cs="Times New Roman"/>
          <w:color w:val="000000"/>
          <w:sz w:val="24"/>
          <w:szCs w:val="24"/>
          <w:u w:val="none"/>
        </w:rPr>
        <w:tab/>
      </w:r>
      <w:r w:rsidRPr="00CB2DDF">
        <w:rPr>
          <w:rFonts w:cs="Times New Roman"/>
          <w:caps/>
          <w:color w:val="000000"/>
          <w:sz w:val="24"/>
          <w:szCs w:val="24"/>
        </w:rPr>
        <w:t>BUDGET COMMUNAL - EXERCICE 2026.</w:t>
      </w:r>
    </w:p>
    <w:p w14:paraId="61B1A142" w14:textId="77777777" w:rsidR="00754175" w:rsidRPr="00CB2DDF" w:rsidRDefault="00294A07">
      <w:pPr>
        <w:pStyle w:val="Corpsdetexte"/>
        <w:spacing w:after="0"/>
        <w:rPr>
          <w:rFonts w:ascii="Times New Roman" w:hAnsi="Times New Roman" w:cs="Times New Roman"/>
        </w:rPr>
      </w:pPr>
      <w:r w:rsidRPr="00CB2DDF">
        <w:rPr>
          <w:rFonts w:ascii="Times New Roman" w:hAnsi="Times New Roman" w:cs="Times New Roman"/>
        </w:rPr>
        <w:t>Le Conseil communal,</w:t>
      </w:r>
    </w:p>
    <w:p w14:paraId="49BA36A2" w14:textId="01727547" w:rsidR="00754175" w:rsidRPr="00CB2DDF" w:rsidRDefault="00294A07">
      <w:pPr>
        <w:pStyle w:val="kBq2pod"/>
        <w:rPr>
          <w:rFonts w:ascii="Times New Roman" w:hAnsi="Times New Roman" w:cs="Times New Roman"/>
        </w:rPr>
      </w:pPr>
      <w:r w:rsidRPr="00CB2DDF">
        <w:rPr>
          <w:rFonts w:ascii="Times New Roman" w:hAnsi="Times New Roman" w:cs="Times New Roman"/>
        </w:rPr>
        <w:t>Vu la Constitution, les articles 41 et 162 ; </w:t>
      </w:r>
    </w:p>
    <w:p w14:paraId="209BE7CE" w14:textId="1F09E36F" w:rsidR="00754175" w:rsidRPr="00CB2DDF" w:rsidRDefault="00294A07">
      <w:pPr>
        <w:pStyle w:val="kBq2pod"/>
        <w:rPr>
          <w:rFonts w:ascii="Times New Roman" w:hAnsi="Times New Roman" w:cs="Times New Roman"/>
        </w:rPr>
      </w:pPr>
      <w:r w:rsidRPr="00CB2DDF">
        <w:rPr>
          <w:rFonts w:ascii="Times New Roman" w:hAnsi="Times New Roman" w:cs="Times New Roman"/>
        </w:rPr>
        <w:t>Vu le Code de la Démocratie locale et de la Décentralisation, les articles L1122</w:t>
      </w:r>
      <w:r w:rsidRPr="00CB2DDF">
        <w:rPr>
          <w:rFonts w:ascii="Times New Roman" w:hAnsi="Times New Roman" w:cs="Times New Roman"/>
        </w:rPr>
        <w:noBreakHyphen/>
        <w:t>23, L1122-26, L1122-30, et Première partie, livre III ; </w:t>
      </w:r>
    </w:p>
    <w:p w14:paraId="7F6C6DA5" w14:textId="5966ED78" w:rsidR="00754175" w:rsidRPr="00CB2DDF" w:rsidRDefault="00294A07">
      <w:pPr>
        <w:pStyle w:val="kBq2pod"/>
        <w:rPr>
          <w:rFonts w:ascii="Times New Roman" w:hAnsi="Times New Roman" w:cs="Times New Roman"/>
        </w:rPr>
      </w:pPr>
      <w:r w:rsidRPr="00CB2DDF">
        <w:rPr>
          <w:rFonts w:ascii="Times New Roman" w:hAnsi="Times New Roman" w:cs="Times New Roman"/>
        </w:rPr>
        <w:t>Vu l’arrêté du Gouvernement wallon du 5 juillet 2007 portant le règlement général de comptabilité communale, en exécution de l’article L1315-1 du Code de la Démocratie locale et de la Décentralisation ; </w:t>
      </w:r>
    </w:p>
    <w:p w14:paraId="7ABE9E0D" w14:textId="5CB0F942" w:rsidR="00754175" w:rsidRPr="00CB2DDF" w:rsidRDefault="00294A07">
      <w:pPr>
        <w:pStyle w:val="kBq2pod"/>
        <w:rPr>
          <w:rFonts w:ascii="Times New Roman" w:hAnsi="Times New Roman" w:cs="Times New Roman"/>
        </w:rPr>
      </w:pPr>
      <w:r w:rsidRPr="00CB2DDF">
        <w:rPr>
          <w:rFonts w:ascii="Times New Roman" w:hAnsi="Times New Roman" w:cs="Times New Roman"/>
        </w:rPr>
        <w:t>Vu le projet de budget établi par le Collège communal ; </w:t>
      </w:r>
    </w:p>
    <w:p w14:paraId="21E0649C" w14:textId="0C574746" w:rsidR="00754175" w:rsidRPr="00CB2DDF" w:rsidRDefault="00294A07">
      <w:pPr>
        <w:pStyle w:val="kBq2pod"/>
        <w:rPr>
          <w:rFonts w:ascii="Times New Roman" w:hAnsi="Times New Roman" w:cs="Times New Roman"/>
        </w:rPr>
      </w:pPr>
      <w:r w:rsidRPr="00CB2DDF">
        <w:rPr>
          <w:rFonts w:ascii="Times New Roman" w:hAnsi="Times New Roman" w:cs="Times New Roman"/>
        </w:rPr>
        <w:t>Vu le rapport favorable de la Commission visée à l’article 12 du Règlement général de la Comptabilité communale ; </w:t>
      </w:r>
    </w:p>
    <w:p w14:paraId="319B464E" w14:textId="0B560A4C" w:rsidR="00754175" w:rsidRPr="00CB2DDF" w:rsidRDefault="00294A07">
      <w:pPr>
        <w:pStyle w:val="kBq2pod"/>
        <w:rPr>
          <w:rFonts w:ascii="Times New Roman" w:hAnsi="Times New Roman" w:cs="Times New Roman"/>
        </w:rPr>
      </w:pPr>
      <w:r w:rsidRPr="00CB2DDF">
        <w:rPr>
          <w:rFonts w:ascii="Times New Roman" w:hAnsi="Times New Roman" w:cs="Times New Roman"/>
        </w:rPr>
        <w:t>Vu la transmission du dossier au Directeur financier en date du 16 décembre 2025 ; </w:t>
      </w:r>
    </w:p>
    <w:p w14:paraId="654B7C73" w14:textId="7ED5AC1E" w:rsidR="00754175" w:rsidRPr="00CB2DDF" w:rsidRDefault="00294A07">
      <w:pPr>
        <w:pStyle w:val="kBq2pod"/>
        <w:rPr>
          <w:rFonts w:ascii="Times New Roman" w:hAnsi="Times New Roman" w:cs="Times New Roman"/>
        </w:rPr>
      </w:pPr>
      <w:r w:rsidRPr="00CB2DDF">
        <w:rPr>
          <w:rFonts w:ascii="Times New Roman" w:hAnsi="Times New Roman" w:cs="Times New Roman"/>
        </w:rPr>
        <w:t>Attendu que le Collège veillera au respect des formalités de publication prescrites par l'article L1313-1 du Code de la Démocratie locale et de la Décentralisation ; </w:t>
      </w:r>
    </w:p>
    <w:p w14:paraId="3886BC71" w14:textId="351C8E23" w:rsidR="00754175" w:rsidRPr="00CB2DDF" w:rsidRDefault="00294A07">
      <w:pPr>
        <w:pStyle w:val="kBq2pod"/>
        <w:rPr>
          <w:rFonts w:ascii="Times New Roman" w:hAnsi="Times New Roman" w:cs="Times New Roman"/>
        </w:rPr>
      </w:pPr>
      <w:r w:rsidRPr="00CB2DDF">
        <w:rPr>
          <w:rFonts w:ascii="Times New Roman" w:hAnsi="Times New Roman" w:cs="Times New Roman"/>
        </w:rPr>
        <w:t>Attendu que le Collège veillera également, en application de l’article L1122-23, §2, du Code de la Démocratie locale et Décentralisation, à la communication du présent budget, aux organisations syndicales représentatives</w:t>
      </w:r>
      <w:r w:rsidR="00CB2DDF">
        <w:rPr>
          <w:rFonts w:ascii="Times New Roman" w:hAnsi="Times New Roman" w:cs="Times New Roman"/>
        </w:rPr>
        <w:t xml:space="preserve"> </w:t>
      </w:r>
      <w:r w:rsidRPr="00CB2DDF">
        <w:rPr>
          <w:rFonts w:ascii="Times New Roman" w:hAnsi="Times New Roman" w:cs="Times New Roman"/>
        </w:rPr>
        <w:t>; ainsi qu’à l’organisation, sur la demande desdites organisations syndicales, d’une séance d’information présentant et expliquant le présent budget ; </w:t>
      </w:r>
    </w:p>
    <w:p w14:paraId="000F7774" w14:textId="2385B5D3" w:rsidR="00754175" w:rsidRPr="00CB2DDF" w:rsidRDefault="00294A07">
      <w:pPr>
        <w:pStyle w:val="kBq2pod"/>
        <w:rPr>
          <w:rFonts w:ascii="Times New Roman" w:hAnsi="Times New Roman" w:cs="Times New Roman"/>
        </w:rPr>
      </w:pPr>
      <w:r w:rsidRPr="00CB2DDF">
        <w:rPr>
          <w:rFonts w:ascii="Times New Roman" w:hAnsi="Times New Roman" w:cs="Times New Roman"/>
        </w:rPr>
        <w:t>Attendu que le rapport annuel sur l'ensemble des synergies existantes et à développer entre la Commune et le CPAS a bien été adopté conformément à l'article L1122-11 du code de la Démocratie locale et de la Décentralisation ; </w:t>
      </w:r>
    </w:p>
    <w:p w14:paraId="2921B240" w14:textId="5B9D22B6" w:rsidR="00754175" w:rsidRPr="00CB2DDF" w:rsidRDefault="00294A07">
      <w:pPr>
        <w:pStyle w:val="kBq2pod"/>
        <w:rPr>
          <w:rFonts w:ascii="Times New Roman" w:hAnsi="Times New Roman" w:cs="Times New Roman"/>
        </w:rPr>
      </w:pPr>
      <w:r w:rsidRPr="00CB2DDF">
        <w:rPr>
          <w:rFonts w:ascii="Times New Roman" w:hAnsi="Times New Roman" w:cs="Times New Roman"/>
        </w:rPr>
        <w:t xml:space="preserve">Attendu que les prévisions pluriannuelles ont bien été transmises à la tutelle via l'application </w:t>
      </w:r>
      <w:proofErr w:type="spellStart"/>
      <w:r w:rsidRPr="00CB2DDF">
        <w:rPr>
          <w:rFonts w:ascii="Times New Roman" w:hAnsi="Times New Roman" w:cs="Times New Roman"/>
        </w:rPr>
        <w:t>eComptes</w:t>
      </w:r>
      <w:proofErr w:type="spellEnd"/>
      <w:r w:rsidRPr="00CB2DDF">
        <w:rPr>
          <w:rFonts w:ascii="Times New Roman" w:hAnsi="Times New Roman" w:cs="Times New Roman"/>
        </w:rPr>
        <w:t xml:space="preserve"> ; </w:t>
      </w:r>
    </w:p>
    <w:p w14:paraId="3E5DEFBD" w14:textId="36498FC3" w:rsidR="00754175" w:rsidRPr="00CB2DDF" w:rsidRDefault="00294A07">
      <w:pPr>
        <w:pStyle w:val="kBq2pod"/>
        <w:rPr>
          <w:rFonts w:ascii="Times New Roman" w:hAnsi="Times New Roman" w:cs="Times New Roman"/>
        </w:rPr>
      </w:pPr>
      <w:r w:rsidRPr="00CB2DDF">
        <w:rPr>
          <w:rFonts w:ascii="Times New Roman" w:hAnsi="Times New Roman" w:cs="Times New Roman"/>
        </w:rPr>
        <w:t>Attendu que la circulaire du 11 septembre 2025, relative à l'élaboration des budgets des communes de la Région wallonne pour l'année 2026, précise qu'à partie de 2026, le choix est donné à la commune soit de se maintenir dans le schéma de la balise d'emprunt, soit dans le schéma du respect des rations de dette et de charges financières" ; </w:t>
      </w:r>
    </w:p>
    <w:p w14:paraId="36DF2E09" w14:textId="3F1CF80B" w:rsidR="00754175" w:rsidRPr="00CB2DDF" w:rsidRDefault="00294A07">
      <w:pPr>
        <w:pStyle w:val="kBq2pod"/>
        <w:rPr>
          <w:rFonts w:ascii="Times New Roman" w:hAnsi="Times New Roman" w:cs="Times New Roman"/>
        </w:rPr>
      </w:pPr>
      <w:r w:rsidRPr="00CB2DDF">
        <w:rPr>
          <w:rFonts w:ascii="Times New Roman" w:hAnsi="Times New Roman" w:cs="Times New Roman"/>
        </w:rPr>
        <w:t>Attendu que le choix pour l'exercice budgétaire 2026 est celui de conserver la mécanique de la balise d'emprunt ; </w:t>
      </w:r>
    </w:p>
    <w:p w14:paraId="370DE812" w14:textId="55648D6B" w:rsidR="00754175" w:rsidRPr="00CB2DDF" w:rsidRDefault="00294A07">
      <w:pPr>
        <w:pStyle w:val="kBq2pod"/>
        <w:rPr>
          <w:rFonts w:ascii="Times New Roman" w:hAnsi="Times New Roman" w:cs="Times New Roman"/>
        </w:rPr>
      </w:pPr>
      <w:r w:rsidRPr="00CB2DDF">
        <w:rPr>
          <w:rFonts w:ascii="Times New Roman" w:hAnsi="Times New Roman" w:cs="Times New Roman"/>
        </w:rPr>
        <w:t>Après en avoir délibéré en séance publique ; </w:t>
      </w:r>
    </w:p>
    <w:p w14:paraId="50F68A5D" w14:textId="0D923065" w:rsidR="00754175" w:rsidRPr="00CB2DDF" w:rsidRDefault="00294A07">
      <w:pPr>
        <w:pStyle w:val="kBq2pod"/>
        <w:rPr>
          <w:rFonts w:ascii="Times New Roman" w:hAnsi="Times New Roman" w:cs="Times New Roman"/>
        </w:rPr>
      </w:pPr>
      <w:r w:rsidRPr="00CB2DDF">
        <w:rPr>
          <w:rStyle w:val="kBq3pod"/>
          <w:rFonts w:ascii="Times New Roman" w:hAnsi="Times New Roman" w:cs="Times New Roman"/>
          <w:b w:val="0"/>
          <w:bCs/>
        </w:rPr>
        <w:lastRenderedPageBreak/>
        <w:t>Par 10 voix Pour et 6 voix Contre</w:t>
      </w:r>
      <w:r w:rsidRPr="00CB2DDF">
        <w:rPr>
          <w:rStyle w:val="kBq3pod"/>
          <w:rFonts w:ascii="Times New Roman" w:hAnsi="Times New Roman" w:cs="Times New Roman"/>
        </w:rPr>
        <w:t xml:space="preserve"> </w:t>
      </w:r>
      <w:r w:rsidRPr="00CB2DDF">
        <w:rPr>
          <w:rStyle w:val="kBq4pod"/>
          <w:rFonts w:ascii="Times New Roman" w:hAnsi="Times New Roman" w:cs="Times New Roman"/>
        </w:rPr>
        <w:t>(Mesdames Anne-Françoise HANNON-ZIEGELS, Emeline DELHALLE, Aline DEPAS, Géraldine LEVOISIN, Kimberley GERKENS et Monsieur Olivier ZELEZNIK, Conseillers communaux) ;</w:t>
      </w:r>
      <w:r w:rsidRPr="00CB2DDF">
        <w:rPr>
          <w:rFonts w:ascii="Times New Roman" w:hAnsi="Times New Roman" w:cs="Times New Roman"/>
        </w:rPr>
        <w:t> </w:t>
      </w:r>
    </w:p>
    <w:p w14:paraId="79A2E55D" w14:textId="3C574318" w:rsidR="00754175" w:rsidRPr="00CB2DDF" w:rsidRDefault="00294A07">
      <w:pPr>
        <w:pStyle w:val="kBq2pod"/>
        <w:rPr>
          <w:rFonts w:ascii="Times New Roman" w:hAnsi="Times New Roman" w:cs="Times New Roman"/>
          <w:b/>
          <w:bCs/>
        </w:rPr>
      </w:pPr>
      <w:r w:rsidRPr="00CB2DDF">
        <w:rPr>
          <w:rStyle w:val="kBq3pod"/>
          <w:rFonts w:ascii="Times New Roman" w:hAnsi="Times New Roman" w:cs="Times New Roman"/>
          <w:b w:val="0"/>
          <w:bCs/>
        </w:rPr>
        <w:t>DÉCIDE :</w:t>
      </w:r>
      <w:r w:rsidRPr="00CB2DDF">
        <w:rPr>
          <w:rFonts w:ascii="Times New Roman" w:hAnsi="Times New Roman" w:cs="Times New Roman"/>
          <w:b/>
          <w:bCs/>
        </w:rPr>
        <w:t> </w:t>
      </w:r>
    </w:p>
    <w:p w14:paraId="0F69FE52" w14:textId="7AB5D698" w:rsidR="00754175" w:rsidRPr="00CB2DDF" w:rsidRDefault="00294A07" w:rsidP="00CB2DDF">
      <w:pPr>
        <w:pStyle w:val="kBq2pod"/>
        <w:rPr>
          <w:rFonts w:ascii="Times New Roman" w:hAnsi="Times New Roman" w:cs="Times New Roman"/>
        </w:rPr>
      </w:pPr>
      <w:r w:rsidRPr="00CB2DDF">
        <w:rPr>
          <w:rStyle w:val="kBq1pod"/>
          <w:rFonts w:ascii="Times New Roman" w:hAnsi="Times New Roman" w:cs="Times New Roman"/>
          <w:b w:val="0"/>
          <w:bCs/>
        </w:rPr>
        <w:t>Article 1</w:t>
      </w:r>
      <w:r w:rsidRPr="00CB2DDF">
        <w:rPr>
          <w:rStyle w:val="kBq3pod"/>
          <w:rFonts w:ascii="Times New Roman" w:hAnsi="Times New Roman" w:cs="Times New Roman"/>
          <w:b w:val="0"/>
          <w:bCs/>
        </w:rPr>
        <w:t>.</w:t>
      </w:r>
      <w:r w:rsidRPr="00CB2DDF">
        <w:rPr>
          <w:rFonts w:ascii="Times New Roman" w:hAnsi="Times New Roman" w:cs="Times New Roman"/>
        </w:rPr>
        <w:t> - D’arrêter, comme suit, le budget communal de l’exercice 2026 : </w:t>
      </w:r>
    </w:p>
    <w:p w14:paraId="704E41C3" w14:textId="77777777" w:rsidR="00754175" w:rsidRPr="00CB2DDF" w:rsidRDefault="00294A07">
      <w:pPr>
        <w:rPr>
          <w:rFonts w:ascii="Times New Roman" w:hAnsi="Times New Roman" w:cs="Times New Roman"/>
        </w:rPr>
      </w:pPr>
      <w:r w:rsidRPr="00CB2DDF">
        <w:rPr>
          <w:rFonts w:ascii="Times New Roman" w:hAnsi="Times New Roman" w:cs="Times New Roman"/>
        </w:rPr>
        <w:t>1. Tableau récapitulatif</w:t>
      </w:r>
    </w:p>
    <w:tbl>
      <w:tblPr>
        <w:tblW w:w="5000" w:type="pct"/>
        <w:tblLayout w:type="fixed"/>
        <w:tblCellMar>
          <w:left w:w="0" w:type="dxa"/>
          <w:right w:w="0" w:type="dxa"/>
        </w:tblCellMar>
        <w:tblLook w:val="04A0" w:firstRow="1" w:lastRow="0" w:firstColumn="1" w:lastColumn="0" w:noHBand="0" w:noVBand="1"/>
      </w:tblPr>
      <w:tblGrid>
        <w:gridCol w:w="4519"/>
        <w:gridCol w:w="2823"/>
        <w:gridCol w:w="2858"/>
      </w:tblGrid>
      <w:tr w:rsidR="00754175" w:rsidRPr="00CB2DDF" w14:paraId="0FC5959E" w14:textId="77777777">
        <w:tc>
          <w:tcPr>
            <w:tcW w:w="4521"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053DDBF7" w14:textId="77777777" w:rsidR="00754175" w:rsidRPr="00CB2DDF" w:rsidRDefault="00294A07">
            <w:pPr>
              <w:pStyle w:val="kBq6pod"/>
              <w:rPr>
                <w:rFonts w:ascii="Times New Roman" w:hAnsi="Times New Roman" w:cs="Times New Roman"/>
              </w:rPr>
            </w:pPr>
            <w:r w:rsidRPr="00CB2DDF">
              <w:rPr>
                <w:rFonts w:ascii="Times New Roman" w:hAnsi="Times New Roman" w:cs="Times New Roman"/>
              </w:rPr>
              <w:t> </w:t>
            </w:r>
          </w:p>
        </w:tc>
        <w:tc>
          <w:tcPr>
            <w:tcW w:w="2825" w:type="dxa"/>
            <w:tcBorders>
              <w:top w:val="single" w:sz="2" w:space="0" w:color="000000"/>
              <w:left w:val="single" w:sz="2" w:space="0" w:color="000000"/>
              <w:bottom w:val="single" w:sz="2" w:space="0" w:color="000000"/>
              <w:right w:val="single" w:sz="2" w:space="0" w:color="000000"/>
            </w:tcBorders>
            <w:shd w:val="clear" w:color="auto" w:fill="FDFDFD"/>
          </w:tcPr>
          <w:p w14:paraId="312C4B9A" w14:textId="77777777" w:rsidR="00754175" w:rsidRPr="00CB2DDF" w:rsidRDefault="00294A07">
            <w:pPr>
              <w:pStyle w:val="kBq10pod"/>
              <w:rPr>
                <w:rFonts w:ascii="Times New Roman" w:hAnsi="Times New Roman" w:cs="Times New Roman"/>
                <w:b/>
                <w:bCs/>
              </w:rPr>
            </w:pPr>
            <w:r w:rsidRPr="00CB2DDF">
              <w:rPr>
                <w:rStyle w:val="kBq3pod"/>
                <w:rFonts w:ascii="Times New Roman" w:hAnsi="Times New Roman" w:cs="Times New Roman"/>
                <w:b w:val="0"/>
                <w:bCs/>
              </w:rPr>
              <w:t>Service ordinaire</w:t>
            </w:r>
          </w:p>
        </w:tc>
        <w:tc>
          <w:tcPr>
            <w:tcW w:w="2860" w:type="dxa"/>
            <w:tcBorders>
              <w:top w:val="single" w:sz="2" w:space="0" w:color="000000"/>
              <w:left w:val="single" w:sz="2" w:space="0" w:color="000000"/>
              <w:bottom w:val="single" w:sz="2" w:space="0" w:color="000000"/>
              <w:right w:val="single" w:sz="2" w:space="0" w:color="000000"/>
            </w:tcBorders>
            <w:shd w:val="clear" w:color="auto" w:fill="FDFDFD"/>
          </w:tcPr>
          <w:p w14:paraId="0B5D279E" w14:textId="77777777" w:rsidR="00754175" w:rsidRPr="00CB2DDF" w:rsidRDefault="00294A07">
            <w:pPr>
              <w:pStyle w:val="kBq10pod"/>
              <w:rPr>
                <w:rFonts w:ascii="Times New Roman" w:hAnsi="Times New Roman" w:cs="Times New Roman"/>
                <w:b/>
                <w:bCs/>
              </w:rPr>
            </w:pPr>
            <w:r w:rsidRPr="00CB2DDF">
              <w:rPr>
                <w:rStyle w:val="kBq3pod"/>
                <w:rFonts w:ascii="Times New Roman" w:hAnsi="Times New Roman" w:cs="Times New Roman"/>
                <w:b w:val="0"/>
                <w:bCs/>
              </w:rPr>
              <w:t>Service extraordinaire</w:t>
            </w:r>
          </w:p>
        </w:tc>
      </w:tr>
      <w:tr w:rsidR="00754175" w:rsidRPr="00CB2DDF" w14:paraId="458FFE8B" w14:textId="77777777">
        <w:tc>
          <w:tcPr>
            <w:tcW w:w="4521"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2A09913C" w14:textId="77777777" w:rsidR="00754175" w:rsidRPr="00CB2DDF" w:rsidRDefault="00294A07">
            <w:pPr>
              <w:pStyle w:val="kBq6pod"/>
              <w:rPr>
                <w:rFonts w:ascii="Times New Roman" w:hAnsi="Times New Roman" w:cs="Times New Roman"/>
              </w:rPr>
            </w:pPr>
            <w:r w:rsidRPr="00CB2DDF">
              <w:rPr>
                <w:rFonts w:ascii="Times New Roman" w:hAnsi="Times New Roman" w:cs="Times New Roman"/>
              </w:rPr>
              <w:t>Recettes exercice proprement dit</w:t>
            </w:r>
          </w:p>
        </w:tc>
        <w:tc>
          <w:tcPr>
            <w:tcW w:w="2825"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4C158589" w14:textId="77777777" w:rsidR="00754175" w:rsidRPr="00CB2DDF" w:rsidRDefault="00294A07">
            <w:pPr>
              <w:pStyle w:val="kBq11pod"/>
              <w:rPr>
                <w:rFonts w:ascii="Times New Roman" w:hAnsi="Times New Roman" w:cs="Times New Roman"/>
              </w:rPr>
            </w:pPr>
            <w:r w:rsidRPr="00CB2DDF">
              <w:rPr>
                <w:rFonts w:ascii="Times New Roman" w:hAnsi="Times New Roman" w:cs="Times New Roman"/>
              </w:rPr>
              <w:t>8.437.244,39</w:t>
            </w:r>
          </w:p>
        </w:tc>
        <w:tc>
          <w:tcPr>
            <w:tcW w:w="2860"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70B0B155" w14:textId="77777777" w:rsidR="00754175" w:rsidRPr="00CB2DDF" w:rsidRDefault="00294A07">
            <w:pPr>
              <w:pStyle w:val="kBq11pod"/>
              <w:rPr>
                <w:rFonts w:ascii="Times New Roman" w:hAnsi="Times New Roman" w:cs="Times New Roman"/>
              </w:rPr>
            </w:pPr>
            <w:r w:rsidRPr="00CB2DDF">
              <w:rPr>
                <w:rFonts w:ascii="Times New Roman" w:hAnsi="Times New Roman" w:cs="Times New Roman"/>
              </w:rPr>
              <w:t>921.149,78</w:t>
            </w:r>
          </w:p>
        </w:tc>
      </w:tr>
      <w:tr w:rsidR="00754175" w:rsidRPr="00CB2DDF" w14:paraId="2AA5BE39" w14:textId="77777777">
        <w:tc>
          <w:tcPr>
            <w:tcW w:w="4521"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4024ED4B" w14:textId="77777777" w:rsidR="00754175" w:rsidRPr="00CB2DDF" w:rsidRDefault="00294A07">
            <w:pPr>
              <w:pStyle w:val="kBq6pod"/>
              <w:rPr>
                <w:rFonts w:ascii="Times New Roman" w:hAnsi="Times New Roman" w:cs="Times New Roman"/>
              </w:rPr>
            </w:pPr>
            <w:r w:rsidRPr="00CB2DDF">
              <w:rPr>
                <w:rFonts w:ascii="Times New Roman" w:hAnsi="Times New Roman" w:cs="Times New Roman"/>
              </w:rPr>
              <w:t>Dépenses exercice proprement dit</w:t>
            </w:r>
          </w:p>
        </w:tc>
        <w:tc>
          <w:tcPr>
            <w:tcW w:w="2825"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63B02512" w14:textId="77777777" w:rsidR="00754175" w:rsidRPr="00CB2DDF" w:rsidRDefault="00294A07">
            <w:pPr>
              <w:pStyle w:val="kBq11pod"/>
              <w:rPr>
                <w:rFonts w:ascii="Times New Roman" w:hAnsi="Times New Roman" w:cs="Times New Roman"/>
              </w:rPr>
            </w:pPr>
            <w:r w:rsidRPr="00CB2DDF">
              <w:rPr>
                <w:rFonts w:ascii="Times New Roman" w:hAnsi="Times New Roman" w:cs="Times New Roman"/>
              </w:rPr>
              <w:t>8.353.221,10</w:t>
            </w:r>
          </w:p>
        </w:tc>
        <w:tc>
          <w:tcPr>
            <w:tcW w:w="2860"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778B00AC" w14:textId="77777777" w:rsidR="00754175" w:rsidRPr="00CB2DDF" w:rsidRDefault="00294A07">
            <w:pPr>
              <w:pStyle w:val="kBq11pod"/>
              <w:rPr>
                <w:rFonts w:ascii="Times New Roman" w:hAnsi="Times New Roman" w:cs="Times New Roman"/>
              </w:rPr>
            </w:pPr>
            <w:r w:rsidRPr="00CB2DDF">
              <w:rPr>
                <w:rFonts w:ascii="Times New Roman" w:hAnsi="Times New Roman" w:cs="Times New Roman"/>
              </w:rPr>
              <w:t>1.048.239,15</w:t>
            </w:r>
          </w:p>
        </w:tc>
      </w:tr>
      <w:tr w:rsidR="00754175" w:rsidRPr="00CB2DDF" w14:paraId="6C35E418" w14:textId="77777777">
        <w:tc>
          <w:tcPr>
            <w:tcW w:w="4521"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337F4E60" w14:textId="77777777" w:rsidR="00754175" w:rsidRPr="00CB2DDF" w:rsidRDefault="00294A07">
            <w:pPr>
              <w:pStyle w:val="kBq6pod"/>
              <w:rPr>
                <w:rFonts w:ascii="Times New Roman" w:hAnsi="Times New Roman" w:cs="Times New Roman"/>
              </w:rPr>
            </w:pPr>
            <w:r w:rsidRPr="00CB2DDF">
              <w:rPr>
                <w:rFonts w:ascii="Times New Roman" w:hAnsi="Times New Roman" w:cs="Times New Roman"/>
              </w:rPr>
              <w:t>Boni / Mali exercice proprement dit</w:t>
            </w:r>
          </w:p>
        </w:tc>
        <w:tc>
          <w:tcPr>
            <w:tcW w:w="2825"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35EE7F29" w14:textId="77777777" w:rsidR="00754175" w:rsidRPr="00CB2DDF" w:rsidRDefault="00294A07">
            <w:pPr>
              <w:pStyle w:val="kBq11pod"/>
              <w:rPr>
                <w:rFonts w:ascii="Times New Roman" w:hAnsi="Times New Roman" w:cs="Times New Roman"/>
              </w:rPr>
            </w:pPr>
            <w:r w:rsidRPr="00CB2DDF">
              <w:rPr>
                <w:rFonts w:ascii="Times New Roman" w:hAnsi="Times New Roman" w:cs="Times New Roman"/>
              </w:rPr>
              <w:t>84.023,29</w:t>
            </w:r>
          </w:p>
        </w:tc>
        <w:tc>
          <w:tcPr>
            <w:tcW w:w="2860"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199109E9" w14:textId="77777777" w:rsidR="00754175" w:rsidRPr="00CB2DDF" w:rsidRDefault="00294A07">
            <w:pPr>
              <w:pStyle w:val="kBq11pod"/>
              <w:rPr>
                <w:rFonts w:ascii="Times New Roman" w:hAnsi="Times New Roman" w:cs="Times New Roman"/>
              </w:rPr>
            </w:pPr>
            <w:r w:rsidRPr="00CB2DDF">
              <w:rPr>
                <w:rFonts w:ascii="Times New Roman" w:hAnsi="Times New Roman" w:cs="Times New Roman"/>
              </w:rPr>
              <w:t>-127.089,37</w:t>
            </w:r>
          </w:p>
        </w:tc>
      </w:tr>
      <w:tr w:rsidR="00754175" w:rsidRPr="00CB2DDF" w14:paraId="46858DB2" w14:textId="77777777">
        <w:tc>
          <w:tcPr>
            <w:tcW w:w="4521"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6A7C4C40" w14:textId="77777777" w:rsidR="00754175" w:rsidRPr="00CB2DDF" w:rsidRDefault="00294A07">
            <w:pPr>
              <w:pStyle w:val="kBq6pod"/>
              <w:rPr>
                <w:rFonts w:ascii="Times New Roman" w:hAnsi="Times New Roman" w:cs="Times New Roman"/>
              </w:rPr>
            </w:pPr>
            <w:r w:rsidRPr="00CB2DDF">
              <w:rPr>
                <w:rFonts w:ascii="Times New Roman" w:hAnsi="Times New Roman" w:cs="Times New Roman"/>
              </w:rPr>
              <w:t>Recettes exercices antérieurs</w:t>
            </w:r>
          </w:p>
        </w:tc>
        <w:tc>
          <w:tcPr>
            <w:tcW w:w="2825"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3D8623DE" w14:textId="77777777" w:rsidR="00754175" w:rsidRPr="00CB2DDF" w:rsidRDefault="00294A07">
            <w:pPr>
              <w:pStyle w:val="kBq11pod"/>
              <w:rPr>
                <w:rFonts w:ascii="Times New Roman" w:hAnsi="Times New Roman" w:cs="Times New Roman"/>
              </w:rPr>
            </w:pPr>
            <w:r w:rsidRPr="00CB2DDF">
              <w:rPr>
                <w:rFonts w:ascii="Times New Roman" w:hAnsi="Times New Roman" w:cs="Times New Roman"/>
              </w:rPr>
              <w:t>2.172.359,76</w:t>
            </w:r>
          </w:p>
        </w:tc>
        <w:tc>
          <w:tcPr>
            <w:tcW w:w="2860"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5E1AD5B6" w14:textId="77777777" w:rsidR="00754175" w:rsidRPr="00CB2DDF" w:rsidRDefault="00294A07">
            <w:pPr>
              <w:pStyle w:val="kBq11pod"/>
              <w:rPr>
                <w:rFonts w:ascii="Times New Roman" w:hAnsi="Times New Roman" w:cs="Times New Roman"/>
              </w:rPr>
            </w:pPr>
            <w:r w:rsidRPr="00CB2DDF">
              <w:rPr>
                <w:rFonts w:ascii="Times New Roman" w:hAnsi="Times New Roman" w:cs="Times New Roman"/>
              </w:rPr>
              <w:t>0,00</w:t>
            </w:r>
          </w:p>
        </w:tc>
      </w:tr>
      <w:tr w:rsidR="00754175" w:rsidRPr="00CB2DDF" w14:paraId="62242E98" w14:textId="77777777">
        <w:tc>
          <w:tcPr>
            <w:tcW w:w="4521"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0C99B2B2" w14:textId="77777777" w:rsidR="00754175" w:rsidRPr="00CB2DDF" w:rsidRDefault="00294A07">
            <w:pPr>
              <w:pStyle w:val="kBq6pod"/>
              <w:rPr>
                <w:rFonts w:ascii="Times New Roman" w:hAnsi="Times New Roman" w:cs="Times New Roman"/>
              </w:rPr>
            </w:pPr>
            <w:r w:rsidRPr="00CB2DDF">
              <w:rPr>
                <w:rFonts w:ascii="Times New Roman" w:hAnsi="Times New Roman" w:cs="Times New Roman"/>
              </w:rPr>
              <w:t>Dépenses exercices antérieurs</w:t>
            </w:r>
          </w:p>
        </w:tc>
        <w:tc>
          <w:tcPr>
            <w:tcW w:w="2825"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7F68FFA5" w14:textId="77777777" w:rsidR="00754175" w:rsidRPr="00CB2DDF" w:rsidRDefault="00294A07">
            <w:pPr>
              <w:pStyle w:val="kBq11pod"/>
              <w:rPr>
                <w:rFonts w:ascii="Times New Roman" w:hAnsi="Times New Roman" w:cs="Times New Roman"/>
              </w:rPr>
            </w:pPr>
            <w:r w:rsidRPr="00CB2DDF">
              <w:rPr>
                <w:rFonts w:ascii="Times New Roman" w:hAnsi="Times New Roman" w:cs="Times New Roman"/>
              </w:rPr>
              <w:t>31.000,00</w:t>
            </w:r>
          </w:p>
        </w:tc>
        <w:tc>
          <w:tcPr>
            <w:tcW w:w="2860"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7A246ADA" w14:textId="77777777" w:rsidR="00754175" w:rsidRPr="00CB2DDF" w:rsidRDefault="00294A07">
            <w:pPr>
              <w:pStyle w:val="kBq11pod"/>
              <w:rPr>
                <w:rFonts w:ascii="Times New Roman" w:hAnsi="Times New Roman" w:cs="Times New Roman"/>
              </w:rPr>
            </w:pPr>
            <w:r w:rsidRPr="00CB2DDF">
              <w:rPr>
                <w:rFonts w:ascii="Times New Roman" w:hAnsi="Times New Roman" w:cs="Times New Roman"/>
              </w:rPr>
              <w:t>0,00</w:t>
            </w:r>
          </w:p>
        </w:tc>
      </w:tr>
      <w:tr w:rsidR="00754175" w:rsidRPr="00CB2DDF" w14:paraId="2B3B2F14" w14:textId="77777777">
        <w:tc>
          <w:tcPr>
            <w:tcW w:w="4521"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211C71BC" w14:textId="77777777" w:rsidR="00754175" w:rsidRPr="00CB2DDF" w:rsidRDefault="00294A07">
            <w:pPr>
              <w:pStyle w:val="kBq6pod"/>
              <w:rPr>
                <w:rFonts w:ascii="Times New Roman" w:hAnsi="Times New Roman" w:cs="Times New Roman"/>
              </w:rPr>
            </w:pPr>
            <w:r w:rsidRPr="00CB2DDF">
              <w:rPr>
                <w:rFonts w:ascii="Times New Roman" w:hAnsi="Times New Roman" w:cs="Times New Roman"/>
              </w:rPr>
              <w:t>Prélèvements en recettes</w:t>
            </w:r>
          </w:p>
        </w:tc>
        <w:tc>
          <w:tcPr>
            <w:tcW w:w="2825"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5B43FE14" w14:textId="77777777" w:rsidR="00754175" w:rsidRPr="00CB2DDF" w:rsidRDefault="00294A07">
            <w:pPr>
              <w:pStyle w:val="kBq11pod"/>
              <w:rPr>
                <w:rFonts w:ascii="Times New Roman" w:hAnsi="Times New Roman" w:cs="Times New Roman"/>
              </w:rPr>
            </w:pPr>
            <w:r w:rsidRPr="00CB2DDF">
              <w:rPr>
                <w:rFonts w:ascii="Times New Roman" w:hAnsi="Times New Roman" w:cs="Times New Roman"/>
              </w:rPr>
              <w:t>0,00</w:t>
            </w:r>
          </w:p>
        </w:tc>
        <w:tc>
          <w:tcPr>
            <w:tcW w:w="2860"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5A773BBA" w14:textId="77777777" w:rsidR="00754175" w:rsidRPr="00CB2DDF" w:rsidRDefault="00294A07">
            <w:pPr>
              <w:pStyle w:val="kBq11pod"/>
              <w:rPr>
                <w:rFonts w:ascii="Times New Roman" w:hAnsi="Times New Roman" w:cs="Times New Roman"/>
              </w:rPr>
            </w:pPr>
            <w:r w:rsidRPr="00CB2DDF">
              <w:rPr>
                <w:rFonts w:ascii="Times New Roman" w:hAnsi="Times New Roman" w:cs="Times New Roman"/>
              </w:rPr>
              <w:t>484.629,17</w:t>
            </w:r>
          </w:p>
        </w:tc>
      </w:tr>
      <w:tr w:rsidR="00754175" w:rsidRPr="00CB2DDF" w14:paraId="206D6B57" w14:textId="77777777">
        <w:tc>
          <w:tcPr>
            <w:tcW w:w="4521"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1889EA4F" w14:textId="77777777" w:rsidR="00754175" w:rsidRPr="00CB2DDF" w:rsidRDefault="00294A07">
            <w:pPr>
              <w:pStyle w:val="kBq6pod"/>
              <w:rPr>
                <w:rFonts w:ascii="Times New Roman" w:hAnsi="Times New Roman" w:cs="Times New Roman"/>
              </w:rPr>
            </w:pPr>
            <w:r w:rsidRPr="00CB2DDF">
              <w:rPr>
                <w:rFonts w:ascii="Times New Roman" w:hAnsi="Times New Roman" w:cs="Times New Roman"/>
              </w:rPr>
              <w:t>Prélèvements en dépenses</w:t>
            </w:r>
          </w:p>
        </w:tc>
        <w:tc>
          <w:tcPr>
            <w:tcW w:w="2825"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7DEE9C95" w14:textId="77777777" w:rsidR="00754175" w:rsidRPr="00CB2DDF" w:rsidRDefault="00294A07">
            <w:pPr>
              <w:pStyle w:val="kBq11pod"/>
              <w:rPr>
                <w:rFonts w:ascii="Times New Roman" w:hAnsi="Times New Roman" w:cs="Times New Roman"/>
              </w:rPr>
            </w:pPr>
            <w:r w:rsidRPr="00CB2DDF">
              <w:rPr>
                <w:rFonts w:ascii="Times New Roman" w:hAnsi="Times New Roman" w:cs="Times New Roman"/>
              </w:rPr>
              <w:t>484.629,17</w:t>
            </w:r>
          </w:p>
        </w:tc>
        <w:tc>
          <w:tcPr>
            <w:tcW w:w="2860"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45F9EFB2" w14:textId="77777777" w:rsidR="00754175" w:rsidRPr="00CB2DDF" w:rsidRDefault="00294A07">
            <w:pPr>
              <w:pStyle w:val="kBq11pod"/>
              <w:rPr>
                <w:rFonts w:ascii="Times New Roman" w:hAnsi="Times New Roman" w:cs="Times New Roman"/>
              </w:rPr>
            </w:pPr>
            <w:r w:rsidRPr="00CB2DDF">
              <w:rPr>
                <w:rFonts w:ascii="Times New Roman" w:hAnsi="Times New Roman" w:cs="Times New Roman"/>
              </w:rPr>
              <w:t>357.539,80</w:t>
            </w:r>
          </w:p>
        </w:tc>
      </w:tr>
      <w:tr w:rsidR="00754175" w:rsidRPr="00CB2DDF" w14:paraId="4AC581D6" w14:textId="77777777">
        <w:tc>
          <w:tcPr>
            <w:tcW w:w="4521"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20BB9CC2" w14:textId="77777777" w:rsidR="00754175" w:rsidRPr="00CB2DDF" w:rsidRDefault="00294A07">
            <w:pPr>
              <w:pStyle w:val="kBq6pod"/>
              <w:rPr>
                <w:rFonts w:ascii="Times New Roman" w:hAnsi="Times New Roman" w:cs="Times New Roman"/>
              </w:rPr>
            </w:pPr>
            <w:r w:rsidRPr="00CB2DDF">
              <w:rPr>
                <w:rFonts w:ascii="Times New Roman" w:hAnsi="Times New Roman" w:cs="Times New Roman"/>
              </w:rPr>
              <w:t>Recettes globales</w:t>
            </w:r>
          </w:p>
        </w:tc>
        <w:tc>
          <w:tcPr>
            <w:tcW w:w="2825"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58798223" w14:textId="77777777" w:rsidR="00754175" w:rsidRPr="00CB2DDF" w:rsidRDefault="00294A07">
            <w:pPr>
              <w:pStyle w:val="kBq11pod"/>
              <w:rPr>
                <w:rFonts w:ascii="Times New Roman" w:hAnsi="Times New Roman" w:cs="Times New Roman"/>
              </w:rPr>
            </w:pPr>
            <w:r w:rsidRPr="00CB2DDF">
              <w:rPr>
                <w:rFonts w:ascii="Times New Roman" w:hAnsi="Times New Roman" w:cs="Times New Roman"/>
              </w:rPr>
              <w:t>10.609.604,15</w:t>
            </w:r>
          </w:p>
        </w:tc>
        <w:tc>
          <w:tcPr>
            <w:tcW w:w="2860"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48825361" w14:textId="77777777" w:rsidR="00754175" w:rsidRPr="00CB2DDF" w:rsidRDefault="00294A07">
            <w:pPr>
              <w:pStyle w:val="kBq11pod"/>
              <w:rPr>
                <w:rFonts w:ascii="Times New Roman" w:hAnsi="Times New Roman" w:cs="Times New Roman"/>
              </w:rPr>
            </w:pPr>
            <w:r w:rsidRPr="00CB2DDF">
              <w:rPr>
                <w:rFonts w:ascii="Times New Roman" w:hAnsi="Times New Roman" w:cs="Times New Roman"/>
              </w:rPr>
              <w:t>1.405.778,95</w:t>
            </w:r>
          </w:p>
        </w:tc>
      </w:tr>
      <w:tr w:rsidR="00754175" w:rsidRPr="00CB2DDF" w14:paraId="798B8A6F" w14:textId="77777777">
        <w:tc>
          <w:tcPr>
            <w:tcW w:w="4521"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1612C12B" w14:textId="77777777" w:rsidR="00754175" w:rsidRPr="00CB2DDF" w:rsidRDefault="00294A07">
            <w:pPr>
              <w:pStyle w:val="kBq6pod"/>
              <w:rPr>
                <w:rFonts w:ascii="Times New Roman" w:hAnsi="Times New Roman" w:cs="Times New Roman"/>
              </w:rPr>
            </w:pPr>
            <w:r w:rsidRPr="00CB2DDF">
              <w:rPr>
                <w:rFonts w:ascii="Times New Roman" w:hAnsi="Times New Roman" w:cs="Times New Roman"/>
              </w:rPr>
              <w:t>Dépenses globales</w:t>
            </w:r>
          </w:p>
        </w:tc>
        <w:tc>
          <w:tcPr>
            <w:tcW w:w="2825"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68893A9A" w14:textId="77777777" w:rsidR="00754175" w:rsidRPr="00CB2DDF" w:rsidRDefault="00294A07">
            <w:pPr>
              <w:pStyle w:val="kBq11pod"/>
              <w:rPr>
                <w:rFonts w:ascii="Times New Roman" w:hAnsi="Times New Roman" w:cs="Times New Roman"/>
              </w:rPr>
            </w:pPr>
            <w:r w:rsidRPr="00CB2DDF">
              <w:rPr>
                <w:rFonts w:ascii="Times New Roman" w:hAnsi="Times New Roman" w:cs="Times New Roman"/>
              </w:rPr>
              <w:t>8.868.850,27</w:t>
            </w:r>
          </w:p>
        </w:tc>
        <w:tc>
          <w:tcPr>
            <w:tcW w:w="2860"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739A17AF" w14:textId="77777777" w:rsidR="00754175" w:rsidRPr="00CB2DDF" w:rsidRDefault="00294A07">
            <w:pPr>
              <w:pStyle w:val="kBq11pod"/>
              <w:rPr>
                <w:rFonts w:ascii="Times New Roman" w:hAnsi="Times New Roman" w:cs="Times New Roman"/>
              </w:rPr>
            </w:pPr>
            <w:r w:rsidRPr="00CB2DDF">
              <w:rPr>
                <w:rFonts w:ascii="Times New Roman" w:hAnsi="Times New Roman" w:cs="Times New Roman"/>
              </w:rPr>
              <w:t>1.405.778,95</w:t>
            </w:r>
          </w:p>
        </w:tc>
      </w:tr>
      <w:tr w:rsidR="00754175" w:rsidRPr="00CB2DDF" w14:paraId="07665736" w14:textId="77777777">
        <w:tc>
          <w:tcPr>
            <w:tcW w:w="4521"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794AB9E2" w14:textId="77777777" w:rsidR="00754175" w:rsidRPr="00CB2DDF" w:rsidRDefault="00294A07">
            <w:pPr>
              <w:pStyle w:val="kBq6pod"/>
              <w:rPr>
                <w:rFonts w:ascii="Times New Roman" w:hAnsi="Times New Roman" w:cs="Times New Roman"/>
              </w:rPr>
            </w:pPr>
            <w:r w:rsidRPr="00CB2DDF">
              <w:rPr>
                <w:rFonts w:ascii="Times New Roman" w:hAnsi="Times New Roman" w:cs="Times New Roman"/>
              </w:rPr>
              <w:t>Boni / Mali global</w:t>
            </w:r>
          </w:p>
        </w:tc>
        <w:tc>
          <w:tcPr>
            <w:tcW w:w="2825"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42CA1327" w14:textId="77777777" w:rsidR="00754175" w:rsidRPr="00CB2DDF" w:rsidRDefault="00294A07">
            <w:pPr>
              <w:pStyle w:val="kBq11pod"/>
              <w:rPr>
                <w:rFonts w:ascii="Times New Roman" w:hAnsi="Times New Roman" w:cs="Times New Roman"/>
              </w:rPr>
            </w:pPr>
            <w:r w:rsidRPr="00CB2DDF">
              <w:rPr>
                <w:rFonts w:ascii="Times New Roman" w:hAnsi="Times New Roman" w:cs="Times New Roman"/>
              </w:rPr>
              <w:t>1.740.753,88</w:t>
            </w:r>
          </w:p>
        </w:tc>
        <w:tc>
          <w:tcPr>
            <w:tcW w:w="2860"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5D4DA957" w14:textId="77777777" w:rsidR="00754175" w:rsidRPr="00CB2DDF" w:rsidRDefault="00294A07">
            <w:pPr>
              <w:pStyle w:val="kBq11pod"/>
              <w:rPr>
                <w:rFonts w:ascii="Times New Roman" w:hAnsi="Times New Roman" w:cs="Times New Roman"/>
              </w:rPr>
            </w:pPr>
            <w:r w:rsidRPr="00CB2DDF">
              <w:rPr>
                <w:rFonts w:ascii="Times New Roman" w:hAnsi="Times New Roman" w:cs="Times New Roman"/>
              </w:rPr>
              <w:t>0,00</w:t>
            </w:r>
          </w:p>
        </w:tc>
      </w:tr>
    </w:tbl>
    <w:p w14:paraId="7B756DEB" w14:textId="04EB5A21" w:rsidR="00754175" w:rsidRPr="00CB2DDF" w:rsidRDefault="00294A07">
      <w:pPr>
        <w:pStyle w:val="kBq12pod"/>
        <w:rPr>
          <w:rFonts w:ascii="Times New Roman" w:hAnsi="Times New Roman" w:cs="Times New Roman"/>
          <w:b/>
          <w:bCs/>
        </w:rPr>
      </w:pPr>
      <w:r w:rsidRPr="00CB2DDF">
        <w:rPr>
          <w:rStyle w:val="kBq3pod"/>
          <w:rFonts w:ascii="Times New Roman" w:hAnsi="Times New Roman" w:cs="Times New Roman"/>
          <w:b w:val="0"/>
          <w:bCs/>
        </w:rPr>
        <w:t>2. Tableau de synthèse (partie centrale)</w:t>
      </w:r>
      <w:r w:rsidRPr="00CB2DDF">
        <w:rPr>
          <w:rFonts w:ascii="Times New Roman" w:hAnsi="Times New Roman" w:cs="Times New Roman"/>
          <w:b/>
          <w:bCs/>
        </w:rPr>
        <w:t> </w:t>
      </w:r>
    </w:p>
    <w:p w14:paraId="6306CD33" w14:textId="77777777" w:rsidR="00754175" w:rsidRPr="00CB2DDF" w:rsidRDefault="00294A07">
      <w:pPr>
        <w:pStyle w:val="kBq12pod"/>
        <w:rPr>
          <w:rFonts w:ascii="Times New Roman" w:hAnsi="Times New Roman" w:cs="Times New Roman"/>
          <w:b/>
          <w:bCs/>
        </w:rPr>
      </w:pPr>
      <w:r w:rsidRPr="00CB2DDF">
        <w:rPr>
          <w:rStyle w:val="kBq13pod"/>
          <w:rFonts w:ascii="Times New Roman" w:hAnsi="Times New Roman" w:cs="Times New Roman"/>
          <w:b w:val="0"/>
          <w:bCs/>
        </w:rPr>
        <w:t>2.1. Service ordinaire</w:t>
      </w:r>
    </w:p>
    <w:tbl>
      <w:tblPr>
        <w:tblW w:w="5000" w:type="pct"/>
        <w:tblLayout w:type="fixed"/>
        <w:tblCellMar>
          <w:left w:w="0" w:type="dxa"/>
          <w:right w:w="0" w:type="dxa"/>
        </w:tblCellMar>
        <w:tblLook w:val="04A0" w:firstRow="1" w:lastRow="0" w:firstColumn="1" w:lastColumn="0" w:noHBand="0" w:noVBand="1"/>
      </w:tblPr>
      <w:tblGrid>
        <w:gridCol w:w="1982"/>
        <w:gridCol w:w="2126"/>
        <w:gridCol w:w="1985"/>
        <w:gridCol w:w="2126"/>
        <w:gridCol w:w="1981"/>
      </w:tblGrid>
      <w:tr w:rsidR="00754175" w:rsidRPr="00CB2DDF" w14:paraId="4F7A9576" w14:textId="77777777" w:rsidTr="00294A07">
        <w:tc>
          <w:tcPr>
            <w:tcW w:w="1982"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16FB0F0C" w14:textId="77777777" w:rsidR="00754175" w:rsidRPr="00CB2DDF" w:rsidRDefault="00294A07">
            <w:pPr>
              <w:pStyle w:val="Tablecell"/>
              <w:rPr>
                <w:rFonts w:ascii="Times New Roman" w:hAnsi="Times New Roman" w:cs="Times New Roman"/>
              </w:rPr>
            </w:pPr>
            <w:r w:rsidRPr="00CB2DDF">
              <w:rPr>
                <w:rStyle w:val="kBq14pod"/>
                <w:rFonts w:ascii="Times New Roman" w:hAnsi="Times New Roman" w:cs="Times New Roman"/>
              </w:rPr>
              <w:t>Budget précédent</w:t>
            </w:r>
          </w:p>
        </w:tc>
        <w:tc>
          <w:tcPr>
            <w:tcW w:w="2126" w:type="dxa"/>
            <w:tcBorders>
              <w:top w:val="single" w:sz="2" w:space="0" w:color="000000"/>
              <w:left w:val="single" w:sz="2" w:space="0" w:color="000000"/>
              <w:bottom w:val="single" w:sz="2" w:space="0" w:color="000000"/>
              <w:right w:val="single" w:sz="2" w:space="0" w:color="000000"/>
            </w:tcBorders>
            <w:shd w:val="clear" w:color="auto" w:fill="FDFDFD"/>
          </w:tcPr>
          <w:p w14:paraId="387CF9F4" w14:textId="77777777" w:rsidR="00754175" w:rsidRPr="00CB2DDF" w:rsidRDefault="00294A07">
            <w:pPr>
              <w:pStyle w:val="kBq8pod"/>
              <w:rPr>
                <w:rFonts w:ascii="Times New Roman" w:hAnsi="Times New Roman" w:cs="Times New Roman"/>
                <w:b/>
                <w:bCs/>
              </w:rPr>
            </w:pPr>
            <w:r w:rsidRPr="00CB2DDF">
              <w:rPr>
                <w:rStyle w:val="kBq3pod"/>
                <w:rFonts w:ascii="Times New Roman" w:hAnsi="Times New Roman" w:cs="Times New Roman"/>
                <w:b w:val="0"/>
                <w:bCs/>
              </w:rPr>
              <w:t>Après la dernière M.B.</w:t>
            </w:r>
          </w:p>
        </w:tc>
        <w:tc>
          <w:tcPr>
            <w:tcW w:w="1985" w:type="dxa"/>
            <w:tcBorders>
              <w:top w:val="single" w:sz="2" w:space="0" w:color="000000"/>
              <w:left w:val="single" w:sz="2" w:space="0" w:color="000000"/>
              <w:bottom w:val="single" w:sz="2" w:space="0" w:color="000000"/>
              <w:right w:val="single" w:sz="2" w:space="0" w:color="000000"/>
            </w:tcBorders>
            <w:shd w:val="clear" w:color="auto" w:fill="FDFDFD"/>
          </w:tcPr>
          <w:p w14:paraId="2D8DE121" w14:textId="77777777" w:rsidR="00754175" w:rsidRPr="00CB2DDF" w:rsidRDefault="00294A07">
            <w:pPr>
              <w:pStyle w:val="kBq8pod"/>
              <w:rPr>
                <w:rFonts w:ascii="Times New Roman" w:hAnsi="Times New Roman" w:cs="Times New Roman"/>
                <w:b/>
                <w:bCs/>
              </w:rPr>
            </w:pPr>
            <w:r w:rsidRPr="00CB2DDF">
              <w:rPr>
                <w:rStyle w:val="kBq3pod"/>
                <w:rFonts w:ascii="Times New Roman" w:hAnsi="Times New Roman" w:cs="Times New Roman"/>
                <w:b w:val="0"/>
                <w:bCs/>
              </w:rPr>
              <w:t>Adaptations en +</w:t>
            </w:r>
          </w:p>
        </w:tc>
        <w:tc>
          <w:tcPr>
            <w:tcW w:w="2126" w:type="dxa"/>
            <w:tcBorders>
              <w:top w:val="single" w:sz="2" w:space="0" w:color="000000"/>
              <w:left w:val="single" w:sz="2" w:space="0" w:color="000000"/>
              <w:bottom w:val="single" w:sz="2" w:space="0" w:color="000000"/>
              <w:right w:val="single" w:sz="2" w:space="0" w:color="000000"/>
            </w:tcBorders>
            <w:shd w:val="clear" w:color="auto" w:fill="FDFDFD"/>
          </w:tcPr>
          <w:p w14:paraId="37028083" w14:textId="77777777" w:rsidR="00754175" w:rsidRPr="00CB2DDF" w:rsidRDefault="00294A07">
            <w:pPr>
              <w:pStyle w:val="kBq8pod"/>
              <w:rPr>
                <w:rFonts w:ascii="Times New Roman" w:hAnsi="Times New Roman" w:cs="Times New Roman"/>
                <w:b/>
                <w:bCs/>
              </w:rPr>
            </w:pPr>
            <w:r w:rsidRPr="00CB2DDF">
              <w:rPr>
                <w:rStyle w:val="kBq3pod"/>
                <w:rFonts w:ascii="Times New Roman" w:hAnsi="Times New Roman" w:cs="Times New Roman"/>
                <w:b w:val="0"/>
                <w:bCs/>
              </w:rPr>
              <w:t>Adaptations en -</w:t>
            </w:r>
          </w:p>
        </w:tc>
        <w:tc>
          <w:tcPr>
            <w:tcW w:w="1981" w:type="dxa"/>
            <w:tcBorders>
              <w:top w:val="single" w:sz="2" w:space="0" w:color="000000"/>
              <w:left w:val="single" w:sz="2" w:space="0" w:color="000000"/>
              <w:bottom w:val="single" w:sz="2" w:space="0" w:color="000000"/>
              <w:right w:val="single" w:sz="2" w:space="0" w:color="000000"/>
            </w:tcBorders>
            <w:shd w:val="clear" w:color="auto" w:fill="FDFDFD"/>
          </w:tcPr>
          <w:p w14:paraId="7608ED0A" w14:textId="77777777" w:rsidR="00754175" w:rsidRPr="00CB2DDF" w:rsidRDefault="00294A07">
            <w:pPr>
              <w:pStyle w:val="kBq8pod"/>
              <w:rPr>
                <w:rFonts w:ascii="Times New Roman" w:hAnsi="Times New Roman" w:cs="Times New Roman"/>
                <w:b/>
                <w:bCs/>
              </w:rPr>
            </w:pPr>
            <w:r w:rsidRPr="00CB2DDF">
              <w:rPr>
                <w:rStyle w:val="kBq3pod"/>
                <w:rFonts w:ascii="Times New Roman" w:hAnsi="Times New Roman" w:cs="Times New Roman"/>
                <w:b w:val="0"/>
                <w:bCs/>
              </w:rPr>
              <w:t>Total après adaptations</w:t>
            </w:r>
          </w:p>
        </w:tc>
      </w:tr>
      <w:tr w:rsidR="00754175" w:rsidRPr="00CB2DDF" w14:paraId="684E9401" w14:textId="77777777" w:rsidTr="00294A07">
        <w:tc>
          <w:tcPr>
            <w:tcW w:w="1982"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2CC4C163" w14:textId="77777777" w:rsidR="00754175" w:rsidRPr="00CB2DDF" w:rsidRDefault="00294A07">
            <w:pPr>
              <w:pStyle w:val="Tablecell"/>
              <w:rPr>
                <w:rFonts w:ascii="Times New Roman" w:hAnsi="Times New Roman" w:cs="Times New Roman"/>
              </w:rPr>
            </w:pPr>
            <w:r w:rsidRPr="00CB2DDF">
              <w:rPr>
                <w:rFonts w:ascii="Times New Roman" w:hAnsi="Times New Roman" w:cs="Times New Roman"/>
              </w:rPr>
              <w:t>Prévisions des recettes globales</w:t>
            </w:r>
          </w:p>
        </w:tc>
        <w:tc>
          <w:tcPr>
            <w:tcW w:w="2126"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133BAD90" w14:textId="77777777" w:rsidR="00754175" w:rsidRPr="00CB2DDF" w:rsidRDefault="00294A07">
            <w:pPr>
              <w:pStyle w:val="kBq8pod"/>
              <w:rPr>
                <w:rFonts w:ascii="Times New Roman" w:hAnsi="Times New Roman" w:cs="Times New Roman"/>
              </w:rPr>
            </w:pPr>
            <w:r w:rsidRPr="00CB2DDF">
              <w:rPr>
                <w:rFonts w:ascii="Times New Roman" w:hAnsi="Times New Roman" w:cs="Times New Roman"/>
              </w:rPr>
              <w:t>10.943.858,62</w:t>
            </w:r>
          </w:p>
        </w:tc>
        <w:tc>
          <w:tcPr>
            <w:tcW w:w="1985"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737E226F" w14:textId="77777777" w:rsidR="00754175" w:rsidRPr="00CB2DDF" w:rsidRDefault="00294A07">
            <w:pPr>
              <w:pStyle w:val="kBq8pod"/>
              <w:rPr>
                <w:rFonts w:ascii="Times New Roman" w:hAnsi="Times New Roman" w:cs="Times New Roman"/>
              </w:rPr>
            </w:pPr>
            <w:r w:rsidRPr="00CB2DDF">
              <w:rPr>
                <w:rFonts w:ascii="Times New Roman" w:hAnsi="Times New Roman" w:cs="Times New Roman"/>
              </w:rPr>
              <w:t>/</w:t>
            </w:r>
          </w:p>
        </w:tc>
        <w:tc>
          <w:tcPr>
            <w:tcW w:w="2126"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48FBF436" w14:textId="77777777" w:rsidR="00754175" w:rsidRPr="00CB2DDF" w:rsidRDefault="00294A07">
            <w:pPr>
              <w:pStyle w:val="kBq8pod"/>
              <w:rPr>
                <w:rFonts w:ascii="Times New Roman" w:hAnsi="Times New Roman" w:cs="Times New Roman"/>
              </w:rPr>
            </w:pPr>
            <w:r w:rsidRPr="00CB2DDF">
              <w:rPr>
                <w:rFonts w:ascii="Times New Roman" w:hAnsi="Times New Roman" w:cs="Times New Roman"/>
              </w:rPr>
              <w:t>/</w:t>
            </w:r>
          </w:p>
        </w:tc>
        <w:tc>
          <w:tcPr>
            <w:tcW w:w="1981"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04D48713" w14:textId="77777777" w:rsidR="00754175" w:rsidRPr="00CB2DDF" w:rsidRDefault="00294A07">
            <w:pPr>
              <w:pStyle w:val="kBq8pod"/>
              <w:rPr>
                <w:rFonts w:ascii="Times New Roman" w:hAnsi="Times New Roman" w:cs="Times New Roman"/>
              </w:rPr>
            </w:pPr>
            <w:r w:rsidRPr="00CB2DDF">
              <w:rPr>
                <w:rFonts w:ascii="Times New Roman" w:hAnsi="Times New Roman" w:cs="Times New Roman"/>
              </w:rPr>
              <w:t>10.943.858,62</w:t>
            </w:r>
          </w:p>
        </w:tc>
      </w:tr>
      <w:tr w:rsidR="00754175" w:rsidRPr="00CB2DDF" w14:paraId="053DF0C6" w14:textId="77777777" w:rsidTr="00294A07">
        <w:tc>
          <w:tcPr>
            <w:tcW w:w="1982"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2990DBBB" w14:textId="77777777" w:rsidR="00754175" w:rsidRPr="00CB2DDF" w:rsidRDefault="00294A07">
            <w:pPr>
              <w:pStyle w:val="Tablecell"/>
              <w:rPr>
                <w:rFonts w:ascii="Times New Roman" w:hAnsi="Times New Roman" w:cs="Times New Roman"/>
              </w:rPr>
            </w:pPr>
            <w:r w:rsidRPr="00CB2DDF">
              <w:rPr>
                <w:rFonts w:ascii="Times New Roman" w:hAnsi="Times New Roman" w:cs="Times New Roman"/>
              </w:rPr>
              <w:t>Prévisions des dépenses globales</w:t>
            </w:r>
          </w:p>
        </w:tc>
        <w:tc>
          <w:tcPr>
            <w:tcW w:w="2126"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354A67F5" w14:textId="77777777" w:rsidR="00754175" w:rsidRPr="00CB2DDF" w:rsidRDefault="00294A07">
            <w:pPr>
              <w:pStyle w:val="kBq8pod"/>
              <w:rPr>
                <w:rFonts w:ascii="Times New Roman" w:hAnsi="Times New Roman" w:cs="Times New Roman"/>
              </w:rPr>
            </w:pPr>
            <w:r w:rsidRPr="00CB2DDF">
              <w:rPr>
                <w:rFonts w:ascii="Times New Roman" w:hAnsi="Times New Roman" w:cs="Times New Roman"/>
              </w:rPr>
              <w:t>9.246.498,86</w:t>
            </w:r>
          </w:p>
        </w:tc>
        <w:tc>
          <w:tcPr>
            <w:tcW w:w="1985"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0282DF60" w14:textId="77777777" w:rsidR="00754175" w:rsidRPr="00CB2DDF" w:rsidRDefault="00294A07">
            <w:pPr>
              <w:pStyle w:val="kBq8pod"/>
              <w:rPr>
                <w:rFonts w:ascii="Times New Roman" w:hAnsi="Times New Roman" w:cs="Times New Roman"/>
              </w:rPr>
            </w:pPr>
            <w:r w:rsidRPr="00CB2DDF">
              <w:rPr>
                <w:rFonts w:ascii="Times New Roman" w:hAnsi="Times New Roman" w:cs="Times New Roman"/>
              </w:rPr>
              <w:t>/</w:t>
            </w:r>
          </w:p>
        </w:tc>
        <w:tc>
          <w:tcPr>
            <w:tcW w:w="2126"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71C01048" w14:textId="77777777" w:rsidR="00754175" w:rsidRPr="00CB2DDF" w:rsidRDefault="00294A07">
            <w:pPr>
              <w:pStyle w:val="kBq8pod"/>
              <w:rPr>
                <w:rFonts w:ascii="Times New Roman" w:hAnsi="Times New Roman" w:cs="Times New Roman"/>
              </w:rPr>
            </w:pPr>
            <w:r w:rsidRPr="00CB2DDF">
              <w:rPr>
                <w:rFonts w:ascii="Times New Roman" w:hAnsi="Times New Roman" w:cs="Times New Roman"/>
              </w:rPr>
              <w:t>-475.000,00</w:t>
            </w:r>
          </w:p>
        </w:tc>
        <w:tc>
          <w:tcPr>
            <w:tcW w:w="1981"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703D9304" w14:textId="77777777" w:rsidR="00754175" w:rsidRPr="00CB2DDF" w:rsidRDefault="00294A07">
            <w:pPr>
              <w:pStyle w:val="kBq8pod"/>
              <w:rPr>
                <w:rFonts w:ascii="Times New Roman" w:hAnsi="Times New Roman" w:cs="Times New Roman"/>
              </w:rPr>
            </w:pPr>
            <w:r w:rsidRPr="00CB2DDF">
              <w:rPr>
                <w:rFonts w:ascii="Times New Roman" w:hAnsi="Times New Roman" w:cs="Times New Roman"/>
              </w:rPr>
              <w:t>8.771.498,86</w:t>
            </w:r>
          </w:p>
        </w:tc>
      </w:tr>
      <w:tr w:rsidR="00754175" w:rsidRPr="00CB2DDF" w14:paraId="21E8BAD1" w14:textId="77777777" w:rsidTr="00294A07">
        <w:tc>
          <w:tcPr>
            <w:tcW w:w="1982"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344A9A32" w14:textId="77777777" w:rsidR="00754175" w:rsidRPr="00CB2DDF" w:rsidRDefault="00294A07">
            <w:pPr>
              <w:pStyle w:val="Tablecell"/>
              <w:rPr>
                <w:rFonts w:ascii="Times New Roman" w:hAnsi="Times New Roman" w:cs="Times New Roman"/>
              </w:rPr>
            </w:pPr>
            <w:r w:rsidRPr="00CB2DDF">
              <w:rPr>
                <w:rFonts w:ascii="Times New Roman" w:hAnsi="Times New Roman" w:cs="Times New Roman"/>
              </w:rPr>
              <w:t>Résultat présumé au 31/12 de l’exercice n°1</w:t>
            </w:r>
          </w:p>
        </w:tc>
        <w:tc>
          <w:tcPr>
            <w:tcW w:w="2126"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2D0A47D5" w14:textId="77777777" w:rsidR="00754175" w:rsidRPr="00CB2DDF" w:rsidRDefault="00294A07">
            <w:pPr>
              <w:pStyle w:val="kBq8pod"/>
              <w:rPr>
                <w:rFonts w:ascii="Times New Roman" w:hAnsi="Times New Roman" w:cs="Times New Roman"/>
              </w:rPr>
            </w:pPr>
            <w:r w:rsidRPr="00CB2DDF">
              <w:rPr>
                <w:rFonts w:ascii="Times New Roman" w:hAnsi="Times New Roman" w:cs="Times New Roman"/>
              </w:rPr>
              <w:t>1.697.359,76</w:t>
            </w:r>
          </w:p>
        </w:tc>
        <w:tc>
          <w:tcPr>
            <w:tcW w:w="1985"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7E727DC8" w14:textId="77777777" w:rsidR="00754175" w:rsidRPr="00CB2DDF" w:rsidRDefault="00294A07">
            <w:pPr>
              <w:pStyle w:val="kBq8pod"/>
              <w:rPr>
                <w:rFonts w:ascii="Times New Roman" w:hAnsi="Times New Roman" w:cs="Times New Roman"/>
              </w:rPr>
            </w:pPr>
            <w:r w:rsidRPr="00CB2DDF">
              <w:rPr>
                <w:rFonts w:ascii="Times New Roman" w:hAnsi="Times New Roman" w:cs="Times New Roman"/>
              </w:rPr>
              <w:t>/</w:t>
            </w:r>
          </w:p>
        </w:tc>
        <w:tc>
          <w:tcPr>
            <w:tcW w:w="2126"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095065D5" w14:textId="77777777" w:rsidR="00754175" w:rsidRPr="00CB2DDF" w:rsidRDefault="00294A07">
            <w:pPr>
              <w:pStyle w:val="kBq8pod"/>
              <w:rPr>
                <w:rFonts w:ascii="Times New Roman" w:hAnsi="Times New Roman" w:cs="Times New Roman"/>
              </w:rPr>
            </w:pPr>
            <w:r w:rsidRPr="00CB2DDF">
              <w:rPr>
                <w:rFonts w:ascii="Times New Roman" w:hAnsi="Times New Roman" w:cs="Times New Roman"/>
              </w:rPr>
              <w:t>/</w:t>
            </w:r>
          </w:p>
        </w:tc>
        <w:tc>
          <w:tcPr>
            <w:tcW w:w="1981"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6C5F5FBD" w14:textId="77777777" w:rsidR="00754175" w:rsidRPr="00CB2DDF" w:rsidRDefault="00294A07">
            <w:pPr>
              <w:pStyle w:val="kBq8pod"/>
              <w:rPr>
                <w:rFonts w:ascii="Times New Roman" w:hAnsi="Times New Roman" w:cs="Times New Roman"/>
              </w:rPr>
            </w:pPr>
            <w:r w:rsidRPr="00CB2DDF">
              <w:rPr>
                <w:rFonts w:ascii="Times New Roman" w:hAnsi="Times New Roman" w:cs="Times New Roman"/>
              </w:rPr>
              <w:t>2.172.359,76</w:t>
            </w:r>
          </w:p>
        </w:tc>
      </w:tr>
    </w:tbl>
    <w:p w14:paraId="3B260D9B" w14:textId="77777777" w:rsidR="00754175" w:rsidRPr="00CB2DDF" w:rsidRDefault="00294A07">
      <w:pPr>
        <w:pStyle w:val="kBq12pod"/>
        <w:rPr>
          <w:rFonts w:ascii="Times New Roman" w:hAnsi="Times New Roman" w:cs="Times New Roman"/>
          <w:b/>
          <w:bCs/>
        </w:rPr>
      </w:pPr>
      <w:r w:rsidRPr="00CB2DDF">
        <w:rPr>
          <w:rStyle w:val="kBq1pod"/>
          <w:rFonts w:ascii="Times New Roman" w:hAnsi="Times New Roman" w:cs="Times New Roman"/>
          <w:b w:val="0"/>
          <w:bCs/>
        </w:rPr>
        <w:t>2.2. Service extraordinaire</w:t>
      </w:r>
    </w:p>
    <w:tbl>
      <w:tblPr>
        <w:tblW w:w="10205" w:type="dxa"/>
        <w:tblLayout w:type="fixed"/>
        <w:tblCellMar>
          <w:left w:w="0" w:type="dxa"/>
          <w:right w:w="0" w:type="dxa"/>
        </w:tblCellMar>
        <w:tblLook w:val="04A0" w:firstRow="1" w:lastRow="0" w:firstColumn="1" w:lastColumn="0" w:noHBand="0" w:noVBand="1"/>
      </w:tblPr>
      <w:tblGrid>
        <w:gridCol w:w="2041"/>
        <w:gridCol w:w="2041"/>
        <w:gridCol w:w="2041"/>
        <w:gridCol w:w="2041"/>
        <w:gridCol w:w="2041"/>
      </w:tblGrid>
      <w:tr w:rsidR="00754175" w:rsidRPr="00CB2DDF" w14:paraId="1EAC8F0F" w14:textId="77777777">
        <w:tc>
          <w:tcPr>
            <w:tcW w:w="2041"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3DE4CBA6" w14:textId="77777777" w:rsidR="00754175" w:rsidRPr="00CB2DDF" w:rsidRDefault="00294A07">
            <w:pPr>
              <w:pStyle w:val="kBq6pod"/>
              <w:rPr>
                <w:rFonts w:ascii="Times New Roman" w:hAnsi="Times New Roman" w:cs="Times New Roman"/>
              </w:rPr>
            </w:pPr>
            <w:r w:rsidRPr="00CB2DDF">
              <w:rPr>
                <w:rStyle w:val="kBq14pod"/>
                <w:rFonts w:ascii="Times New Roman" w:hAnsi="Times New Roman" w:cs="Times New Roman"/>
              </w:rPr>
              <w:t>Budget précédent</w:t>
            </w:r>
          </w:p>
        </w:tc>
        <w:tc>
          <w:tcPr>
            <w:tcW w:w="2041"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0D657F11" w14:textId="77777777" w:rsidR="00754175" w:rsidRPr="00CB2DDF" w:rsidRDefault="00294A07">
            <w:pPr>
              <w:pStyle w:val="kBq10pod"/>
              <w:rPr>
                <w:rFonts w:ascii="Times New Roman" w:hAnsi="Times New Roman" w:cs="Times New Roman"/>
                <w:b/>
                <w:bCs/>
              </w:rPr>
            </w:pPr>
            <w:r w:rsidRPr="00CB2DDF">
              <w:rPr>
                <w:rStyle w:val="kBq3pod"/>
                <w:rFonts w:ascii="Times New Roman" w:hAnsi="Times New Roman" w:cs="Times New Roman"/>
                <w:b w:val="0"/>
                <w:bCs/>
              </w:rPr>
              <w:t>Après la dernière M.B.</w:t>
            </w:r>
          </w:p>
        </w:tc>
        <w:tc>
          <w:tcPr>
            <w:tcW w:w="2041"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09C867E6" w14:textId="77777777" w:rsidR="00754175" w:rsidRPr="00CB2DDF" w:rsidRDefault="00294A07">
            <w:pPr>
              <w:pStyle w:val="kBq10pod"/>
              <w:rPr>
                <w:rFonts w:ascii="Times New Roman" w:hAnsi="Times New Roman" w:cs="Times New Roman"/>
                <w:b/>
                <w:bCs/>
              </w:rPr>
            </w:pPr>
            <w:r w:rsidRPr="00CB2DDF">
              <w:rPr>
                <w:rStyle w:val="kBq3pod"/>
                <w:rFonts w:ascii="Times New Roman" w:hAnsi="Times New Roman" w:cs="Times New Roman"/>
                <w:b w:val="0"/>
                <w:bCs/>
              </w:rPr>
              <w:t>Adaptations en +</w:t>
            </w:r>
          </w:p>
        </w:tc>
        <w:tc>
          <w:tcPr>
            <w:tcW w:w="2041"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6846A949" w14:textId="77777777" w:rsidR="00754175" w:rsidRPr="00CB2DDF" w:rsidRDefault="00294A07">
            <w:pPr>
              <w:pStyle w:val="kBq10pod"/>
              <w:rPr>
                <w:rFonts w:ascii="Times New Roman" w:hAnsi="Times New Roman" w:cs="Times New Roman"/>
                <w:b/>
                <w:bCs/>
              </w:rPr>
            </w:pPr>
            <w:r w:rsidRPr="00CB2DDF">
              <w:rPr>
                <w:rStyle w:val="kBq3pod"/>
                <w:rFonts w:ascii="Times New Roman" w:hAnsi="Times New Roman" w:cs="Times New Roman"/>
                <w:b w:val="0"/>
                <w:bCs/>
              </w:rPr>
              <w:t>Adaptations en -</w:t>
            </w:r>
          </w:p>
        </w:tc>
        <w:tc>
          <w:tcPr>
            <w:tcW w:w="2041"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79D94157" w14:textId="77777777" w:rsidR="00754175" w:rsidRPr="00CB2DDF" w:rsidRDefault="00294A07">
            <w:pPr>
              <w:pStyle w:val="kBq10pod"/>
              <w:rPr>
                <w:rFonts w:ascii="Times New Roman" w:hAnsi="Times New Roman" w:cs="Times New Roman"/>
                <w:b/>
                <w:bCs/>
              </w:rPr>
            </w:pPr>
            <w:r w:rsidRPr="00CB2DDF">
              <w:rPr>
                <w:rStyle w:val="kBq3pod"/>
                <w:rFonts w:ascii="Times New Roman" w:hAnsi="Times New Roman" w:cs="Times New Roman"/>
                <w:b w:val="0"/>
                <w:bCs/>
              </w:rPr>
              <w:t>Total après adaptations</w:t>
            </w:r>
          </w:p>
        </w:tc>
      </w:tr>
      <w:tr w:rsidR="00754175" w:rsidRPr="00CB2DDF" w14:paraId="37DD1750" w14:textId="77777777">
        <w:tc>
          <w:tcPr>
            <w:tcW w:w="2041"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5CF8EE04" w14:textId="77777777" w:rsidR="00754175" w:rsidRPr="00CB2DDF" w:rsidRDefault="00294A07">
            <w:pPr>
              <w:pStyle w:val="kBq6pod"/>
              <w:rPr>
                <w:rFonts w:ascii="Times New Roman" w:hAnsi="Times New Roman" w:cs="Times New Roman"/>
              </w:rPr>
            </w:pPr>
            <w:r w:rsidRPr="00CB2DDF">
              <w:rPr>
                <w:rFonts w:ascii="Times New Roman" w:hAnsi="Times New Roman" w:cs="Times New Roman"/>
              </w:rPr>
              <w:t>Prévisions des recettes globales</w:t>
            </w:r>
          </w:p>
        </w:tc>
        <w:tc>
          <w:tcPr>
            <w:tcW w:w="2041"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54CFF8CD" w14:textId="77777777" w:rsidR="00754175" w:rsidRPr="00CB2DDF" w:rsidRDefault="00294A07">
            <w:pPr>
              <w:pStyle w:val="kBq8pod"/>
              <w:rPr>
                <w:rFonts w:ascii="Times New Roman" w:hAnsi="Times New Roman" w:cs="Times New Roman"/>
              </w:rPr>
            </w:pPr>
            <w:r w:rsidRPr="00CB2DDF">
              <w:rPr>
                <w:rFonts w:ascii="Times New Roman" w:hAnsi="Times New Roman" w:cs="Times New Roman"/>
              </w:rPr>
              <w:t>4.615.987,30</w:t>
            </w:r>
          </w:p>
        </w:tc>
        <w:tc>
          <w:tcPr>
            <w:tcW w:w="2041"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4988B926" w14:textId="77777777" w:rsidR="00754175" w:rsidRPr="00CB2DDF" w:rsidRDefault="00294A07">
            <w:pPr>
              <w:pStyle w:val="kBq8pod"/>
              <w:rPr>
                <w:rFonts w:ascii="Times New Roman" w:hAnsi="Times New Roman" w:cs="Times New Roman"/>
              </w:rPr>
            </w:pPr>
            <w:r w:rsidRPr="00CB2DDF">
              <w:rPr>
                <w:rFonts w:ascii="Times New Roman" w:hAnsi="Times New Roman" w:cs="Times New Roman"/>
              </w:rPr>
              <w:t>/</w:t>
            </w:r>
          </w:p>
        </w:tc>
        <w:tc>
          <w:tcPr>
            <w:tcW w:w="2041"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1D33B721" w14:textId="77777777" w:rsidR="00754175" w:rsidRPr="00CB2DDF" w:rsidRDefault="00294A07">
            <w:pPr>
              <w:pStyle w:val="kBq8pod"/>
              <w:rPr>
                <w:rFonts w:ascii="Times New Roman" w:hAnsi="Times New Roman" w:cs="Times New Roman"/>
              </w:rPr>
            </w:pPr>
            <w:r w:rsidRPr="00CB2DDF">
              <w:rPr>
                <w:rFonts w:ascii="Times New Roman" w:hAnsi="Times New Roman" w:cs="Times New Roman"/>
              </w:rPr>
              <w:t>-475.000,00</w:t>
            </w:r>
          </w:p>
        </w:tc>
        <w:tc>
          <w:tcPr>
            <w:tcW w:w="2041"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64053C09" w14:textId="77777777" w:rsidR="00754175" w:rsidRPr="00CB2DDF" w:rsidRDefault="00294A07">
            <w:pPr>
              <w:pStyle w:val="kBq8pod"/>
              <w:rPr>
                <w:rFonts w:ascii="Times New Roman" w:hAnsi="Times New Roman" w:cs="Times New Roman"/>
              </w:rPr>
            </w:pPr>
            <w:r w:rsidRPr="00CB2DDF">
              <w:rPr>
                <w:rFonts w:ascii="Times New Roman" w:hAnsi="Times New Roman" w:cs="Times New Roman"/>
              </w:rPr>
              <w:t>4.140.987,30</w:t>
            </w:r>
          </w:p>
        </w:tc>
      </w:tr>
      <w:tr w:rsidR="00754175" w:rsidRPr="00CB2DDF" w14:paraId="546923DE" w14:textId="77777777">
        <w:tc>
          <w:tcPr>
            <w:tcW w:w="2041"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37D41D13" w14:textId="77777777" w:rsidR="00754175" w:rsidRPr="00CB2DDF" w:rsidRDefault="00294A07">
            <w:pPr>
              <w:pStyle w:val="kBq6pod"/>
              <w:rPr>
                <w:rFonts w:ascii="Times New Roman" w:hAnsi="Times New Roman" w:cs="Times New Roman"/>
              </w:rPr>
            </w:pPr>
            <w:r w:rsidRPr="00CB2DDF">
              <w:rPr>
                <w:rFonts w:ascii="Times New Roman" w:hAnsi="Times New Roman" w:cs="Times New Roman"/>
              </w:rPr>
              <w:t>Prévisions des dépenses globales</w:t>
            </w:r>
          </w:p>
        </w:tc>
        <w:tc>
          <w:tcPr>
            <w:tcW w:w="2041"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5F6C208A" w14:textId="77777777" w:rsidR="00754175" w:rsidRPr="00CB2DDF" w:rsidRDefault="00294A07">
            <w:pPr>
              <w:pStyle w:val="kBq8pod"/>
              <w:rPr>
                <w:rFonts w:ascii="Times New Roman" w:hAnsi="Times New Roman" w:cs="Times New Roman"/>
              </w:rPr>
            </w:pPr>
            <w:r w:rsidRPr="00CB2DDF">
              <w:rPr>
                <w:rFonts w:ascii="Times New Roman" w:hAnsi="Times New Roman" w:cs="Times New Roman"/>
              </w:rPr>
              <w:t>4.615.987,30</w:t>
            </w:r>
          </w:p>
        </w:tc>
        <w:tc>
          <w:tcPr>
            <w:tcW w:w="2041"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522948A4" w14:textId="77777777" w:rsidR="00754175" w:rsidRPr="00CB2DDF" w:rsidRDefault="00294A07">
            <w:pPr>
              <w:pStyle w:val="kBq8pod"/>
              <w:rPr>
                <w:rFonts w:ascii="Times New Roman" w:hAnsi="Times New Roman" w:cs="Times New Roman"/>
              </w:rPr>
            </w:pPr>
            <w:r w:rsidRPr="00CB2DDF">
              <w:rPr>
                <w:rFonts w:ascii="Times New Roman" w:hAnsi="Times New Roman" w:cs="Times New Roman"/>
              </w:rPr>
              <w:t>/</w:t>
            </w:r>
          </w:p>
        </w:tc>
        <w:tc>
          <w:tcPr>
            <w:tcW w:w="2041"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14D494BF" w14:textId="77777777" w:rsidR="00754175" w:rsidRPr="00CB2DDF" w:rsidRDefault="00294A07">
            <w:pPr>
              <w:pStyle w:val="kBq8pod"/>
              <w:rPr>
                <w:rFonts w:ascii="Times New Roman" w:hAnsi="Times New Roman" w:cs="Times New Roman"/>
              </w:rPr>
            </w:pPr>
            <w:r w:rsidRPr="00CB2DDF">
              <w:rPr>
                <w:rFonts w:ascii="Times New Roman" w:hAnsi="Times New Roman" w:cs="Times New Roman"/>
              </w:rPr>
              <w:t>-475.000,00</w:t>
            </w:r>
          </w:p>
        </w:tc>
        <w:tc>
          <w:tcPr>
            <w:tcW w:w="2041"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3A5B1CB5" w14:textId="77777777" w:rsidR="00754175" w:rsidRPr="00CB2DDF" w:rsidRDefault="00294A07">
            <w:pPr>
              <w:pStyle w:val="kBq8pod"/>
              <w:rPr>
                <w:rFonts w:ascii="Times New Roman" w:hAnsi="Times New Roman" w:cs="Times New Roman"/>
              </w:rPr>
            </w:pPr>
            <w:r w:rsidRPr="00CB2DDF">
              <w:rPr>
                <w:rFonts w:ascii="Times New Roman" w:hAnsi="Times New Roman" w:cs="Times New Roman"/>
              </w:rPr>
              <w:t>4.140.987,30</w:t>
            </w:r>
          </w:p>
        </w:tc>
      </w:tr>
      <w:tr w:rsidR="00754175" w:rsidRPr="00CB2DDF" w14:paraId="71BDF09C" w14:textId="77777777">
        <w:tc>
          <w:tcPr>
            <w:tcW w:w="2041"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6091ECDD" w14:textId="77777777" w:rsidR="00754175" w:rsidRPr="00CB2DDF" w:rsidRDefault="00294A07">
            <w:pPr>
              <w:pStyle w:val="kBq6pod"/>
              <w:rPr>
                <w:rFonts w:ascii="Times New Roman" w:hAnsi="Times New Roman" w:cs="Times New Roman"/>
              </w:rPr>
            </w:pPr>
            <w:r w:rsidRPr="00CB2DDF">
              <w:rPr>
                <w:rFonts w:ascii="Times New Roman" w:hAnsi="Times New Roman" w:cs="Times New Roman"/>
              </w:rPr>
              <w:t>Résultat présumé au 31/12 de l’exercice n°1</w:t>
            </w:r>
          </w:p>
        </w:tc>
        <w:tc>
          <w:tcPr>
            <w:tcW w:w="2041"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5938C5BB" w14:textId="77777777" w:rsidR="00754175" w:rsidRPr="00CB2DDF" w:rsidRDefault="00294A07">
            <w:pPr>
              <w:pStyle w:val="kBq8pod"/>
              <w:rPr>
                <w:rFonts w:ascii="Times New Roman" w:hAnsi="Times New Roman" w:cs="Times New Roman"/>
              </w:rPr>
            </w:pPr>
            <w:r w:rsidRPr="00CB2DDF">
              <w:rPr>
                <w:rFonts w:ascii="Times New Roman" w:hAnsi="Times New Roman" w:cs="Times New Roman"/>
              </w:rPr>
              <w:t>0,00</w:t>
            </w:r>
          </w:p>
        </w:tc>
        <w:tc>
          <w:tcPr>
            <w:tcW w:w="2041"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720682E7" w14:textId="77777777" w:rsidR="00754175" w:rsidRPr="00CB2DDF" w:rsidRDefault="00294A07">
            <w:pPr>
              <w:pStyle w:val="kBq8pod"/>
              <w:rPr>
                <w:rFonts w:ascii="Times New Roman" w:hAnsi="Times New Roman" w:cs="Times New Roman"/>
              </w:rPr>
            </w:pPr>
            <w:r w:rsidRPr="00CB2DDF">
              <w:rPr>
                <w:rFonts w:ascii="Times New Roman" w:hAnsi="Times New Roman" w:cs="Times New Roman"/>
              </w:rPr>
              <w:t>0,00</w:t>
            </w:r>
          </w:p>
        </w:tc>
        <w:tc>
          <w:tcPr>
            <w:tcW w:w="2041"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7ED8CE4D" w14:textId="77777777" w:rsidR="00754175" w:rsidRPr="00CB2DDF" w:rsidRDefault="00294A07">
            <w:pPr>
              <w:pStyle w:val="kBq8pod"/>
              <w:rPr>
                <w:rFonts w:ascii="Times New Roman" w:hAnsi="Times New Roman" w:cs="Times New Roman"/>
              </w:rPr>
            </w:pPr>
            <w:r w:rsidRPr="00CB2DDF">
              <w:rPr>
                <w:rFonts w:ascii="Times New Roman" w:hAnsi="Times New Roman" w:cs="Times New Roman"/>
              </w:rPr>
              <w:t>0,00</w:t>
            </w:r>
          </w:p>
        </w:tc>
        <w:tc>
          <w:tcPr>
            <w:tcW w:w="2041"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5E6F5FE0" w14:textId="77777777" w:rsidR="00754175" w:rsidRPr="00CB2DDF" w:rsidRDefault="00294A07">
            <w:pPr>
              <w:pStyle w:val="kBq8pod"/>
              <w:rPr>
                <w:rFonts w:ascii="Times New Roman" w:hAnsi="Times New Roman" w:cs="Times New Roman"/>
              </w:rPr>
            </w:pPr>
            <w:r w:rsidRPr="00CB2DDF">
              <w:rPr>
                <w:rFonts w:ascii="Times New Roman" w:hAnsi="Times New Roman" w:cs="Times New Roman"/>
              </w:rPr>
              <w:t>0,00</w:t>
            </w:r>
          </w:p>
        </w:tc>
      </w:tr>
    </w:tbl>
    <w:p w14:paraId="45E2A0E7" w14:textId="76C4B59C" w:rsidR="00754175" w:rsidRPr="00CB2DDF" w:rsidRDefault="00294A07">
      <w:pPr>
        <w:pStyle w:val="kBq12pod"/>
        <w:rPr>
          <w:rFonts w:ascii="Times New Roman" w:hAnsi="Times New Roman" w:cs="Times New Roman"/>
          <w:b/>
          <w:bCs/>
        </w:rPr>
      </w:pPr>
      <w:r w:rsidRPr="00CB2DDF">
        <w:rPr>
          <w:rStyle w:val="kBq3pod"/>
          <w:rFonts w:ascii="Times New Roman" w:hAnsi="Times New Roman" w:cs="Times New Roman"/>
          <w:b w:val="0"/>
          <w:bCs/>
        </w:rPr>
        <w:t>3. Montants des dotations issus du budget des entités consolidées </w:t>
      </w:r>
      <w:r w:rsidRPr="00CB2DDF">
        <w:rPr>
          <w:rFonts w:ascii="Times New Roman" w:hAnsi="Times New Roman" w:cs="Times New Roman"/>
          <w:b/>
          <w:bCs/>
        </w:rPr>
        <w:t> </w:t>
      </w:r>
    </w:p>
    <w:tbl>
      <w:tblPr>
        <w:tblW w:w="5000" w:type="pct"/>
        <w:tblLayout w:type="fixed"/>
        <w:tblCellMar>
          <w:left w:w="0" w:type="dxa"/>
          <w:right w:w="0" w:type="dxa"/>
        </w:tblCellMar>
        <w:tblLook w:val="04A0" w:firstRow="1" w:lastRow="0" w:firstColumn="1" w:lastColumn="0" w:noHBand="0" w:noVBand="1"/>
      </w:tblPr>
      <w:tblGrid>
        <w:gridCol w:w="3526"/>
        <w:gridCol w:w="3147"/>
        <w:gridCol w:w="3527"/>
      </w:tblGrid>
      <w:tr w:rsidR="00754175" w:rsidRPr="00CB2DDF" w14:paraId="2EE274AD" w14:textId="77777777">
        <w:tc>
          <w:tcPr>
            <w:tcW w:w="3528" w:type="dxa"/>
            <w:tcBorders>
              <w:top w:val="single" w:sz="2" w:space="0" w:color="000000"/>
              <w:left w:val="single" w:sz="2" w:space="0" w:color="000000"/>
              <w:bottom w:val="single" w:sz="2" w:space="0" w:color="000000"/>
              <w:right w:val="single" w:sz="2" w:space="0" w:color="000000"/>
            </w:tcBorders>
            <w:shd w:val="clear" w:color="auto" w:fill="FDFDFD"/>
          </w:tcPr>
          <w:p w14:paraId="2243AA57" w14:textId="77777777" w:rsidR="00754175" w:rsidRPr="00CB2DDF" w:rsidRDefault="00294A07">
            <w:pPr>
              <w:pStyle w:val="Tablecell"/>
              <w:rPr>
                <w:rFonts w:ascii="Times New Roman" w:hAnsi="Times New Roman" w:cs="Times New Roman"/>
              </w:rPr>
            </w:pPr>
            <w:r w:rsidRPr="00CB2DDF">
              <w:rPr>
                <w:rFonts w:ascii="Times New Roman" w:hAnsi="Times New Roman" w:cs="Times New Roman"/>
              </w:rPr>
              <w:t> </w:t>
            </w:r>
          </w:p>
        </w:tc>
        <w:tc>
          <w:tcPr>
            <w:tcW w:w="3149"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18EA9F14" w14:textId="77777777" w:rsidR="00754175" w:rsidRPr="00CB2DDF" w:rsidRDefault="00294A07">
            <w:pPr>
              <w:pStyle w:val="kBq10pod"/>
              <w:rPr>
                <w:rFonts w:ascii="Times New Roman" w:hAnsi="Times New Roman" w:cs="Times New Roman"/>
                <w:b/>
                <w:bCs/>
              </w:rPr>
            </w:pPr>
            <w:r w:rsidRPr="00CB2DDF">
              <w:rPr>
                <w:rStyle w:val="kBq3pod"/>
                <w:rFonts w:ascii="Times New Roman" w:hAnsi="Times New Roman" w:cs="Times New Roman"/>
                <w:b w:val="0"/>
                <w:bCs/>
              </w:rPr>
              <w:t>Dotations approuvées par l’autorité de tutelle</w:t>
            </w:r>
          </w:p>
        </w:tc>
        <w:tc>
          <w:tcPr>
            <w:tcW w:w="3529"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7BE58313" w14:textId="77777777" w:rsidR="00754175" w:rsidRPr="00CB2DDF" w:rsidRDefault="00294A07">
            <w:pPr>
              <w:pStyle w:val="kBq10pod"/>
              <w:rPr>
                <w:rFonts w:ascii="Times New Roman" w:hAnsi="Times New Roman" w:cs="Times New Roman"/>
                <w:b/>
                <w:bCs/>
              </w:rPr>
            </w:pPr>
            <w:r w:rsidRPr="00CB2DDF">
              <w:rPr>
                <w:rStyle w:val="kBq3pod"/>
                <w:rFonts w:ascii="Times New Roman" w:hAnsi="Times New Roman" w:cs="Times New Roman"/>
                <w:b w:val="0"/>
                <w:bCs/>
              </w:rPr>
              <w:t>Date d’approbation du budget par l’autorité de tutelle</w:t>
            </w:r>
          </w:p>
        </w:tc>
      </w:tr>
      <w:tr w:rsidR="00754175" w:rsidRPr="00CB2DDF" w14:paraId="2F800340" w14:textId="77777777">
        <w:tc>
          <w:tcPr>
            <w:tcW w:w="3528"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40A2E598" w14:textId="77777777" w:rsidR="00754175" w:rsidRPr="00CB2DDF" w:rsidRDefault="00294A07">
            <w:pPr>
              <w:pStyle w:val="kBq6pod"/>
              <w:rPr>
                <w:rFonts w:ascii="Times New Roman" w:hAnsi="Times New Roman" w:cs="Times New Roman"/>
              </w:rPr>
            </w:pPr>
            <w:r w:rsidRPr="00CB2DDF">
              <w:rPr>
                <w:rFonts w:ascii="Times New Roman" w:hAnsi="Times New Roman" w:cs="Times New Roman"/>
              </w:rPr>
              <w:t>C.P.A.S.</w:t>
            </w:r>
          </w:p>
        </w:tc>
        <w:tc>
          <w:tcPr>
            <w:tcW w:w="3149"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444EBC67" w14:textId="77777777" w:rsidR="00754175" w:rsidRPr="00CB2DDF" w:rsidRDefault="00294A07">
            <w:pPr>
              <w:pStyle w:val="kBq11pod"/>
              <w:rPr>
                <w:rFonts w:ascii="Times New Roman" w:hAnsi="Times New Roman" w:cs="Times New Roman"/>
              </w:rPr>
            </w:pPr>
            <w:r w:rsidRPr="00CB2DDF">
              <w:rPr>
                <w:rFonts w:ascii="Times New Roman" w:hAnsi="Times New Roman" w:cs="Times New Roman"/>
              </w:rPr>
              <w:t>549.713,86</w:t>
            </w:r>
          </w:p>
        </w:tc>
        <w:tc>
          <w:tcPr>
            <w:tcW w:w="3529"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1B9EA080" w14:textId="77777777" w:rsidR="00754175" w:rsidRPr="00CB2DDF" w:rsidRDefault="00294A07">
            <w:pPr>
              <w:pStyle w:val="kBq11pod"/>
              <w:rPr>
                <w:rFonts w:ascii="Times New Roman" w:hAnsi="Times New Roman" w:cs="Times New Roman"/>
              </w:rPr>
            </w:pPr>
            <w:r w:rsidRPr="00CB2DDF">
              <w:rPr>
                <w:rFonts w:ascii="Times New Roman" w:hAnsi="Times New Roman" w:cs="Times New Roman"/>
              </w:rPr>
              <w:t>11/09/2025</w:t>
            </w:r>
          </w:p>
        </w:tc>
      </w:tr>
      <w:tr w:rsidR="00754175" w:rsidRPr="00CB2DDF" w14:paraId="058FCF14" w14:textId="77777777">
        <w:tc>
          <w:tcPr>
            <w:tcW w:w="3528"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5D09834B" w14:textId="77777777" w:rsidR="00754175" w:rsidRPr="00CB2DDF" w:rsidRDefault="00294A07">
            <w:pPr>
              <w:pStyle w:val="kBq6pod"/>
              <w:rPr>
                <w:rFonts w:ascii="Times New Roman" w:hAnsi="Times New Roman" w:cs="Times New Roman"/>
              </w:rPr>
            </w:pPr>
            <w:r w:rsidRPr="00CB2DDF">
              <w:rPr>
                <w:rFonts w:ascii="Times New Roman" w:hAnsi="Times New Roman" w:cs="Times New Roman"/>
              </w:rPr>
              <w:t>Fabriques d’église</w:t>
            </w:r>
          </w:p>
        </w:tc>
        <w:tc>
          <w:tcPr>
            <w:tcW w:w="3149"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50FEB44E" w14:textId="77777777" w:rsidR="00754175" w:rsidRPr="00CB2DDF" w:rsidRDefault="00294A07">
            <w:pPr>
              <w:pStyle w:val="kBq11pod"/>
              <w:rPr>
                <w:rFonts w:ascii="Times New Roman" w:hAnsi="Times New Roman" w:cs="Times New Roman"/>
              </w:rPr>
            </w:pPr>
            <w:r w:rsidRPr="00CB2DDF">
              <w:rPr>
                <w:rFonts w:ascii="Times New Roman" w:hAnsi="Times New Roman" w:cs="Times New Roman"/>
              </w:rPr>
              <w:t>19.431,96</w:t>
            </w:r>
          </w:p>
        </w:tc>
        <w:tc>
          <w:tcPr>
            <w:tcW w:w="3529"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5657E8EE" w14:textId="77777777" w:rsidR="00754175" w:rsidRPr="00CB2DDF" w:rsidRDefault="00294A07">
            <w:pPr>
              <w:pStyle w:val="kBq11pod"/>
              <w:rPr>
                <w:rFonts w:ascii="Times New Roman" w:hAnsi="Times New Roman" w:cs="Times New Roman"/>
              </w:rPr>
            </w:pPr>
            <w:r w:rsidRPr="00CB2DDF">
              <w:rPr>
                <w:rFonts w:ascii="Times New Roman" w:hAnsi="Times New Roman" w:cs="Times New Roman"/>
              </w:rPr>
              <w:t>06/11/2025</w:t>
            </w:r>
          </w:p>
        </w:tc>
      </w:tr>
      <w:tr w:rsidR="00754175" w:rsidRPr="00CB2DDF" w14:paraId="6351F4F4" w14:textId="77777777">
        <w:tc>
          <w:tcPr>
            <w:tcW w:w="3528"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7907D2DB" w14:textId="77777777" w:rsidR="00754175" w:rsidRPr="00CB2DDF" w:rsidRDefault="00294A07">
            <w:pPr>
              <w:pStyle w:val="kBq6pod"/>
              <w:rPr>
                <w:rFonts w:ascii="Times New Roman" w:hAnsi="Times New Roman" w:cs="Times New Roman"/>
              </w:rPr>
            </w:pPr>
            <w:r w:rsidRPr="00CB2DDF">
              <w:rPr>
                <w:rFonts w:ascii="Times New Roman" w:hAnsi="Times New Roman" w:cs="Times New Roman"/>
              </w:rPr>
              <w:t>Zone de police</w:t>
            </w:r>
          </w:p>
        </w:tc>
        <w:tc>
          <w:tcPr>
            <w:tcW w:w="3149"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3C311C49" w14:textId="77777777" w:rsidR="00754175" w:rsidRPr="00CB2DDF" w:rsidRDefault="00294A07">
            <w:pPr>
              <w:pStyle w:val="kBq11pod"/>
              <w:rPr>
                <w:rFonts w:ascii="Times New Roman" w:hAnsi="Times New Roman" w:cs="Times New Roman"/>
              </w:rPr>
            </w:pPr>
            <w:r w:rsidRPr="00CB2DDF">
              <w:rPr>
                <w:rFonts w:ascii="Times New Roman" w:hAnsi="Times New Roman" w:cs="Times New Roman"/>
              </w:rPr>
              <w:t>696.036,72</w:t>
            </w:r>
          </w:p>
        </w:tc>
        <w:tc>
          <w:tcPr>
            <w:tcW w:w="3529"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4316F8C2" w14:textId="77777777" w:rsidR="00754175" w:rsidRPr="00CB2DDF" w:rsidRDefault="00294A07">
            <w:pPr>
              <w:pStyle w:val="kBq11pod"/>
              <w:rPr>
                <w:rFonts w:ascii="Times New Roman" w:hAnsi="Times New Roman" w:cs="Times New Roman"/>
              </w:rPr>
            </w:pPr>
            <w:r w:rsidRPr="00CB2DDF">
              <w:rPr>
                <w:rFonts w:ascii="Times New Roman" w:hAnsi="Times New Roman" w:cs="Times New Roman"/>
              </w:rPr>
              <w:t>31/12/2025</w:t>
            </w:r>
          </w:p>
        </w:tc>
      </w:tr>
      <w:tr w:rsidR="00754175" w:rsidRPr="00CB2DDF" w14:paraId="31D9F52F" w14:textId="77777777">
        <w:tc>
          <w:tcPr>
            <w:tcW w:w="3528"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5A2F239C" w14:textId="77777777" w:rsidR="00754175" w:rsidRPr="00CB2DDF" w:rsidRDefault="00294A07">
            <w:pPr>
              <w:pStyle w:val="kBq6pod"/>
              <w:rPr>
                <w:rFonts w:ascii="Times New Roman" w:hAnsi="Times New Roman" w:cs="Times New Roman"/>
              </w:rPr>
            </w:pPr>
            <w:r w:rsidRPr="00CB2DDF">
              <w:rPr>
                <w:rFonts w:ascii="Times New Roman" w:hAnsi="Times New Roman" w:cs="Times New Roman"/>
              </w:rPr>
              <w:t>Zone de secours</w:t>
            </w:r>
          </w:p>
        </w:tc>
        <w:tc>
          <w:tcPr>
            <w:tcW w:w="3149"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5D75F1E2" w14:textId="77777777" w:rsidR="00754175" w:rsidRPr="00CB2DDF" w:rsidRDefault="00294A07">
            <w:pPr>
              <w:pStyle w:val="kBq11pod"/>
              <w:rPr>
                <w:rFonts w:ascii="Times New Roman" w:hAnsi="Times New Roman" w:cs="Times New Roman"/>
              </w:rPr>
            </w:pPr>
            <w:r w:rsidRPr="00CB2DDF">
              <w:rPr>
                <w:rFonts w:ascii="Times New Roman" w:hAnsi="Times New Roman" w:cs="Times New Roman"/>
              </w:rPr>
              <w:t>139.271,60</w:t>
            </w:r>
          </w:p>
        </w:tc>
        <w:tc>
          <w:tcPr>
            <w:tcW w:w="3529"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10CD5F9E" w14:textId="77777777" w:rsidR="00754175" w:rsidRPr="00CB2DDF" w:rsidRDefault="00294A07">
            <w:pPr>
              <w:pStyle w:val="kBq11pod"/>
              <w:rPr>
                <w:rFonts w:ascii="Times New Roman" w:hAnsi="Times New Roman" w:cs="Times New Roman"/>
              </w:rPr>
            </w:pPr>
            <w:r w:rsidRPr="00CB2DDF">
              <w:rPr>
                <w:rFonts w:ascii="Times New Roman" w:hAnsi="Times New Roman" w:cs="Times New Roman"/>
              </w:rPr>
              <w:t>31/12/2025</w:t>
            </w:r>
          </w:p>
        </w:tc>
      </w:tr>
    </w:tbl>
    <w:p w14:paraId="54F20DD0" w14:textId="641CD015" w:rsidR="00754175" w:rsidRDefault="00294A07" w:rsidP="00CB2DDF">
      <w:pPr>
        <w:pStyle w:val="kBq5pod"/>
        <w:rPr>
          <w:rFonts w:ascii="Times New Roman" w:hAnsi="Times New Roman" w:cs="Times New Roman"/>
        </w:rPr>
      </w:pPr>
      <w:r w:rsidRPr="00CB2DDF">
        <w:rPr>
          <w:rStyle w:val="kBq1pod"/>
          <w:rFonts w:ascii="Times New Roman" w:hAnsi="Times New Roman" w:cs="Times New Roman"/>
          <w:b w:val="0"/>
          <w:bCs/>
        </w:rPr>
        <w:t>Article 2.</w:t>
      </w:r>
      <w:r w:rsidRPr="00CB2DDF">
        <w:rPr>
          <w:rStyle w:val="kBq3pod"/>
          <w:rFonts w:ascii="Times New Roman" w:hAnsi="Times New Roman" w:cs="Times New Roman"/>
        </w:rPr>
        <w:t> </w:t>
      </w:r>
      <w:r w:rsidRPr="00CB2DDF">
        <w:rPr>
          <w:rFonts w:ascii="Times New Roman" w:hAnsi="Times New Roman" w:cs="Times New Roman"/>
        </w:rPr>
        <w:t>- De transmettre la présente délibération aux autorités de tutelle, au service des Finances et au directeur financier.</w:t>
      </w:r>
    </w:p>
    <w:p w14:paraId="64DD07E1" w14:textId="77777777" w:rsidR="00CB2DDF" w:rsidRPr="00CB2DDF" w:rsidRDefault="00CB2DDF" w:rsidP="00CB2DDF">
      <w:pPr>
        <w:pStyle w:val="kBq5pod"/>
        <w:rPr>
          <w:rFonts w:ascii="Times New Roman" w:hAnsi="Times New Roman" w:cs="Times New Roman"/>
        </w:rPr>
      </w:pPr>
    </w:p>
    <w:p w14:paraId="6508CECF" w14:textId="77777777" w:rsidR="00754175" w:rsidRPr="00CB2DDF" w:rsidRDefault="00754175">
      <w:pPr>
        <w:pStyle w:val="Titre2"/>
        <w:tabs>
          <w:tab w:val="left" w:pos="1020"/>
        </w:tabs>
        <w:spacing w:before="0" w:after="0"/>
        <w:ind w:left="510" w:hanging="510"/>
        <w:jc w:val="both"/>
        <w:rPr>
          <w:rFonts w:cs="Times New Roman"/>
          <w:color w:val="000000"/>
          <w:sz w:val="4"/>
          <w:szCs w:val="24"/>
          <w:u w:val="none"/>
        </w:rPr>
      </w:pPr>
    </w:p>
    <w:p w14:paraId="1DF2CAC5" w14:textId="77777777" w:rsidR="00754175" w:rsidRPr="00CB2DDF" w:rsidRDefault="00754175">
      <w:pPr>
        <w:tabs>
          <w:tab w:val="left" w:pos="1020"/>
        </w:tabs>
        <w:spacing w:after="57"/>
        <w:ind w:left="510" w:hanging="510"/>
        <w:jc w:val="both"/>
        <w:rPr>
          <w:rFonts w:ascii="Times New Roman" w:hAnsi="Times New Roman" w:cs="Times New Roman"/>
          <w:b/>
          <w:bCs/>
          <w:color w:val="000000"/>
          <w:sz w:val="6"/>
          <w:szCs w:val="6"/>
        </w:rPr>
      </w:pPr>
    </w:p>
    <w:p w14:paraId="0659ACCE" w14:textId="77777777" w:rsidR="00754175" w:rsidRPr="00CB2DDF" w:rsidRDefault="00294A07">
      <w:pPr>
        <w:pStyle w:val="Titre2"/>
        <w:tabs>
          <w:tab w:val="left" w:pos="1020"/>
        </w:tabs>
        <w:spacing w:before="0" w:after="113"/>
        <w:ind w:left="510" w:hanging="510"/>
        <w:jc w:val="both"/>
        <w:rPr>
          <w:rFonts w:cs="Times New Roman"/>
        </w:rPr>
      </w:pPr>
      <w:bookmarkStart w:id="2" w:name="__RefHeading___Toc1768_34993492362"/>
      <w:bookmarkEnd w:id="2"/>
      <w:r w:rsidRPr="00CB2DDF">
        <w:rPr>
          <w:rFonts w:cs="Times New Roman"/>
          <w:color w:val="000000"/>
          <w:sz w:val="24"/>
          <w:szCs w:val="24"/>
          <w:u w:val="none"/>
        </w:rPr>
        <w:t>3.</w:t>
      </w:r>
      <w:r w:rsidRPr="00CB2DDF">
        <w:rPr>
          <w:rFonts w:cs="Times New Roman"/>
          <w:color w:val="000000"/>
          <w:sz w:val="24"/>
          <w:szCs w:val="24"/>
          <w:u w:val="none"/>
        </w:rPr>
        <w:tab/>
      </w:r>
      <w:r w:rsidRPr="00CB2DDF">
        <w:rPr>
          <w:rFonts w:cs="Times New Roman"/>
          <w:caps/>
          <w:color w:val="000000"/>
          <w:sz w:val="24"/>
          <w:szCs w:val="24"/>
        </w:rPr>
        <w:t>OCTROI D'UN SUBSIDE AUX ASSOCIATIONS PARTICIPANTES À L'ÉVÈNEMENT "REMICOURT EN FÊTE" - EXERCICE 2025.</w:t>
      </w:r>
    </w:p>
    <w:p w14:paraId="39470805" w14:textId="77777777" w:rsidR="00754175" w:rsidRPr="00CB2DDF" w:rsidRDefault="00294A07">
      <w:pPr>
        <w:pStyle w:val="Corpsdetexte"/>
        <w:spacing w:after="0"/>
        <w:rPr>
          <w:rFonts w:ascii="Times New Roman" w:hAnsi="Times New Roman" w:cs="Times New Roman"/>
        </w:rPr>
      </w:pPr>
      <w:r w:rsidRPr="00CB2DDF">
        <w:rPr>
          <w:rFonts w:ascii="Times New Roman" w:hAnsi="Times New Roman" w:cs="Times New Roman"/>
        </w:rPr>
        <w:t>Le Conseil communal,</w:t>
      </w:r>
    </w:p>
    <w:p w14:paraId="52C51ADF" w14:textId="0E84226D" w:rsidR="00754175" w:rsidRPr="00CB2DDF" w:rsidRDefault="00294A07">
      <w:pPr>
        <w:pStyle w:val="kBq2pod"/>
        <w:rPr>
          <w:rFonts w:ascii="Times New Roman" w:hAnsi="Times New Roman" w:cs="Times New Roman"/>
        </w:rPr>
      </w:pPr>
      <w:r w:rsidRPr="00CB2DDF">
        <w:rPr>
          <w:rFonts w:ascii="Times New Roman" w:hAnsi="Times New Roman" w:cs="Times New Roman"/>
        </w:rPr>
        <w:t>Vu la loi du 24 juin 1988 relative aux subsides accordés par les pouvoirs publics ; </w:t>
      </w:r>
    </w:p>
    <w:p w14:paraId="3F5562E3" w14:textId="7E296159" w:rsidR="00754175" w:rsidRPr="00CB2DDF" w:rsidRDefault="00294A07">
      <w:pPr>
        <w:pStyle w:val="kBq2pod"/>
        <w:rPr>
          <w:rFonts w:ascii="Times New Roman" w:hAnsi="Times New Roman" w:cs="Times New Roman"/>
        </w:rPr>
      </w:pPr>
      <w:r w:rsidRPr="00CB2DDF">
        <w:rPr>
          <w:rFonts w:ascii="Times New Roman" w:hAnsi="Times New Roman" w:cs="Times New Roman"/>
        </w:rPr>
        <w:lastRenderedPageBreak/>
        <w:t>Vu le décret du 31 janvier 2013 modifiant certaines dispositions du Code de la Démocratie locale et de la Décentralisation ; </w:t>
      </w:r>
    </w:p>
    <w:p w14:paraId="4F71B149" w14:textId="1488848D" w:rsidR="00754175" w:rsidRPr="00CB2DDF" w:rsidRDefault="00294A07">
      <w:pPr>
        <w:pStyle w:val="kBq2pod"/>
        <w:rPr>
          <w:rFonts w:ascii="Times New Roman" w:hAnsi="Times New Roman" w:cs="Times New Roman"/>
        </w:rPr>
      </w:pPr>
      <w:r w:rsidRPr="00CB2DDF">
        <w:rPr>
          <w:rFonts w:ascii="Times New Roman" w:hAnsi="Times New Roman" w:cs="Times New Roman"/>
        </w:rPr>
        <w:t>Vu les articles L3331-1 et suivants du Code de la démocratie locale et de la décentralisation relatifs à l’octroi des subventions ; </w:t>
      </w:r>
    </w:p>
    <w:p w14:paraId="5B8920A0" w14:textId="5451DA61" w:rsidR="00754175" w:rsidRPr="00CB2DDF" w:rsidRDefault="00294A07">
      <w:pPr>
        <w:pStyle w:val="kBq2pod"/>
        <w:rPr>
          <w:rFonts w:ascii="Times New Roman" w:hAnsi="Times New Roman" w:cs="Times New Roman"/>
        </w:rPr>
      </w:pPr>
      <w:r w:rsidRPr="00CB2DDF">
        <w:rPr>
          <w:rFonts w:ascii="Times New Roman" w:hAnsi="Times New Roman" w:cs="Times New Roman"/>
        </w:rPr>
        <w:t>Vu la circulaire relative à l’élaboration des budgets communaux pour l’année 2025 ; </w:t>
      </w:r>
    </w:p>
    <w:p w14:paraId="6B14920E" w14:textId="6333AE2D" w:rsidR="00754175" w:rsidRPr="00CB2DDF" w:rsidRDefault="00294A07">
      <w:pPr>
        <w:pStyle w:val="kBq2pod"/>
        <w:rPr>
          <w:rFonts w:ascii="Times New Roman" w:hAnsi="Times New Roman" w:cs="Times New Roman"/>
        </w:rPr>
      </w:pPr>
      <w:r w:rsidRPr="00CB2DDF">
        <w:rPr>
          <w:rFonts w:ascii="Times New Roman" w:hAnsi="Times New Roman" w:cs="Times New Roman"/>
        </w:rPr>
        <w:t xml:space="preserve">Vu la décision du Collège communal d’organiser un évènement festif intitulé « Remicourt en fête », les 29, 30 et 31 août 2025, sur le site de </w:t>
      </w:r>
      <w:proofErr w:type="spellStart"/>
      <w:r w:rsidRPr="00CB2DDF">
        <w:rPr>
          <w:rFonts w:ascii="Times New Roman" w:hAnsi="Times New Roman" w:cs="Times New Roman"/>
        </w:rPr>
        <w:t>Boumatic</w:t>
      </w:r>
      <w:proofErr w:type="spellEnd"/>
      <w:r w:rsidRPr="00CB2DDF">
        <w:rPr>
          <w:rFonts w:ascii="Times New Roman" w:hAnsi="Times New Roman" w:cs="Times New Roman"/>
        </w:rPr>
        <w:t xml:space="preserve"> à Remicourt ; </w:t>
      </w:r>
    </w:p>
    <w:p w14:paraId="5ABF87B8" w14:textId="50ADE69D" w:rsidR="00754175" w:rsidRPr="00CB2DDF" w:rsidRDefault="00294A07">
      <w:pPr>
        <w:pStyle w:val="kBq2pod"/>
        <w:rPr>
          <w:rFonts w:ascii="Times New Roman" w:hAnsi="Times New Roman" w:cs="Times New Roman"/>
        </w:rPr>
      </w:pPr>
      <w:r w:rsidRPr="00CB2DDF">
        <w:rPr>
          <w:rFonts w:ascii="Times New Roman" w:hAnsi="Times New Roman" w:cs="Times New Roman"/>
        </w:rPr>
        <w:t>Considérant que les clubs sportifs et associations locales ont été sollicités afin de fournir une aide bénévole pour assurer le bon déroulement de l’événement ; </w:t>
      </w:r>
    </w:p>
    <w:p w14:paraId="5B9F0714" w14:textId="3A74EEF3" w:rsidR="00754175" w:rsidRPr="00CB2DDF" w:rsidRDefault="00294A07">
      <w:pPr>
        <w:pStyle w:val="kBq2pod"/>
        <w:rPr>
          <w:rFonts w:ascii="Times New Roman" w:hAnsi="Times New Roman" w:cs="Times New Roman"/>
        </w:rPr>
      </w:pPr>
      <w:r w:rsidRPr="00CB2DDF">
        <w:rPr>
          <w:rFonts w:ascii="Times New Roman" w:hAnsi="Times New Roman" w:cs="Times New Roman"/>
        </w:rPr>
        <w:t>Considérant qu’il avait été convenu que l’intégralité des bénéfices générés par l’événement serait reversée aux associations participantes, proportionnellement à leur implication ; </w:t>
      </w:r>
    </w:p>
    <w:p w14:paraId="5BA2D659" w14:textId="32FFB8EB" w:rsidR="00754175" w:rsidRPr="00CB2DDF" w:rsidRDefault="00294A07">
      <w:pPr>
        <w:pStyle w:val="kBq2pod"/>
        <w:rPr>
          <w:rFonts w:ascii="Times New Roman" w:hAnsi="Times New Roman" w:cs="Times New Roman"/>
        </w:rPr>
      </w:pPr>
      <w:r w:rsidRPr="00CB2DDF">
        <w:rPr>
          <w:rFonts w:ascii="Times New Roman" w:hAnsi="Times New Roman" w:cs="Times New Roman"/>
        </w:rPr>
        <w:t xml:space="preserve">Vu que le montant final des bénéfices s’élève à </w:t>
      </w:r>
      <w:r w:rsidRPr="00CB2DDF">
        <w:rPr>
          <w:rStyle w:val="kBq3pod"/>
          <w:rFonts w:ascii="Times New Roman" w:hAnsi="Times New Roman" w:cs="Times New Roman"/>
          <w:b w:val="0"/>
          <w:bCs/>
        </w:rPr>
        <w:t>2.548,28 €</w:t>
      </w:r>
      <w:r w:rsidRPr="00CB2DDF">
        <w:rPr>
          <w:rFonts w:ascii="Times New Roman" w:hAnsi="Times New Roman" w:cs="Times New Roman"/>
          <w:b/>
          <w:bCs/>
        </w:rPr>
        <w:t xml:space="preserve"> ;</w:t>
      </w:r>
      <w:r w:rsidRPr="00CB2DDF">
        <w:rPr>
          <w:rFonts w:ascii="Times New Roman" w:hAnsi="Times New Roman" w:cs="Times New Roman"/>
        </w:rPr>
        <w:t> </w:t>
      </w:r>
    </w:p>
    <w:p w14:paraId="2D4F4B7C" w14:textId="1765E4A4" w:rsidR="00754175" w:rsidRPr="00CB2DDF" w:rsidRDefault="00294A07">
      <w:pPr>
        <w:pStyle w:val="kBq2pod"/>
        <w:rPr>
          <w:rFonts w:ascii="Times New Roman" w:hAnsi="Times New Roman" w:cs="Times New Roman"/>
          <w:b/>
          <w:bCs/>
        </w:rPr>
      </w:pPr>
      <w:r w:rsidRPr="00CB2DDF">
        <w:rPr>
          <w:rFonts w:ascii="Times New Roman" w:hAnsi="Times New Roman" w:cs="Times New Roman"/>
        </w:rPr>
        <w:t xml:space="preserve">Considérant que les associations ont presté un total cumulé de </w:t>
      </w:r>
      <w:r w:rsidRPr="00CB2DDF">
        <w:rPr>
          <w:rStyle w:val="kBq3pod"/>
          <w:rFonts w:ascii="Times New Roman" w:hAnsi="Times New Roman" w:cs="Times New Roman"/>
          <w:b w:val="0"/>
          <w:bCs/>
        </w:rPr>
        <w:t>255 heures</w:t>
      </w:r>
      <w:r w:rsidRPr="00CB2DDF">
        <w:rPr>
          <w:rFonts w:ascii="Times New Roman" w:hAnsi="Times New Roman" w:cs="Times New Roman"/>
          <w:b/>
          <w:bCs/>
        </w:rPr>
        <w:t xml:space="preserve"> ; </w:t>
      </w:r>
    </w:p>
    <w:p w14:paraId="2E222218" w14:textId="3B01362E" w:rsidR="00754175" w:rsidRPr="00CB2DDF" w:rsidRDefault="00294A07">
      <w:pPr>
        <w:pStyle w:val="kBq2pod"/>
        <w:rPr>
          <w:rFonts w:ascii="Times New Roman" w:hAnsi="Times New Roman" w:cs="Times New Roman"/>
        </w:rPr>
      </w:pPr>
      <w:r w:rsidRPr="00CB2DDF">
        <w:rPr>
          <w:rFonts w:ascii="Times New Roman" w:hAnsi="Times New Roman" w:cs="Times New Roman"/>
        </w:rPr>
        <w:t xml:space="preserve">Considérant que le montant horaire théorique obtenu (2.548,28 € / 255 h = 9,99 €) a été arrondi à </w:t>
      </w:r>
      <w:r w:rsidRPr="00CB2DDF">
        <w:rPr>
          <w:rStyle w:val="kBq3pod"/>
          <w:rFonts w:ascii="Times New Roman" w:hAnsi="Times New Roman" w:cs="Times New Roman"/>
          <w:b w:val="0"/>
          <w:bCs/>
        </w:rPr>
        <w:t>10 €/heure</w:t>
      </w:r>
      <w:r w:rsidRPr="00CB2DDF">
        <w:rPr>
          <w:rFonts w:ascii="Times New Roman" w:hAnsi="Times New Roman" w:cs="Times New Roman"/>
        </w:rPr>
        <w:t xml:space="preserve"> pour simplification administrative ; </w:t>
      </w:r>
    </w:p>
    <w:p w14:paraId="26FA8925" w14:textId="38884AF1" w:rsidR="00754175" w:rsidRPr="00CB2DDF" w:rsidRDefault="00294A07">
      <w:pPr>
        <w:pStyle w:val="kBq2pod"/>
        <w:rPr>
          <w:rFonts w:ascii="Times New Roman" w:hAnsi="Times New Roman" w:cs="Times New Roman"/>
          <w:b/>
          <w:bCs/>
        </w:rPr>
      </w:pPr>
      <w:r w:rsidRPr="00CB2DDF">
        <w:rPr>
          <w:rFonts w:ascii="Times New Roman" w:hAnsi="Times New Roman" w:cs="Times New Roman"/>
        </w:rPr>
        <w:t xml:space="preserve">Considérant que le montant total de la dépense correspondante s’élève à </w:t>
      </w:r>
      <w:r w:rsidRPr="00CB2DDF">
        <w:rPr>
          <w:rStyle w:val="kBq3pod"/>
          <w:rFonts w:ascii="Times New Roman" w:hAnsi="Times New Roman" w:cs="Times New Roman"/>
          <w:b w:val="0"/>
          <w:bCs/>
        </w:rPr>
        <w:t>2.550 €</w:t>
      </w:r>
      <w:r w:rsidRPr="00CB2DDF">
        <w:rPr>
          <w:rFonts w:ascii="Times New Roman" w:hAnsi="Times New Roman" w:cs="Times New Roman"/>
          <w:b/>
          <w:bCs/>
        </w:rPr>
        <w:t xml:space="preserve"> ; </w:t>
      </w:r>
    </w:p>
    <w:p w14:paraId="746C22C9" w14:textId="77777777" w:rsidR="00754175" w:rsidRPr="00CB2DDF" w:rsidRDefault="00294A07">
      <w:pPr>
        <w:pStyle w:val="kBq2pod"/>
        <w:rPr>
          <w:rFonts w:ascii="Times New Roman" w:hAnsi="Times New Roman" w:cs="Times New Roman"/>
        </w:rPr>
      </w:pPr>
      <w:r w:rsidRPr="00CB2DDF">
        <w:rPr>
          <w:rFonts w:ascii="Times New Roman" w:hAnsi="Times New Roman" w:cs="Times New Roman"/>
        </w:rPr>
        <w:t>Vu la répartition proposée comme suit proportionnellement aux heures prestées :</w:t>
      </w:r>
    </w:p>
    <w:tbl>
      <w:tblPr>
        <w:tblW w:w="5000" w:type="pct"/>
        <w:tblLayout w:type="fixed"/>
        <w:tblCellMar>
          <w:top w:w="57" w:type="dxa"/>
          <w:left w:w="57" w:type="dxa"/>
          <w:bottom w:w="57" w:type="dxa"/>
          <w:right w:w="57" w:type="dxa"/>
        </w:tblCellMar>
        <w:tblLook w:val="04A0" w:firstRow="1" w:lastRow="0" w:firstColumn="1" w:lastColumn="0" w:noHBand="0" w:noVBand="1"/>
      </w:tblPr>
      <w:tblGrid>
        <w:gridCol w:w="7503"/>
        <w:gridCol w:w="2697"/>
      </w:tblGrid>
      <w:tr w:rsidR="00754175" w:rsidRPr="00CB2DDF" w14:paraId="0CE0BA8D" w14:textId="77777777">
        <w:trPr>
          <w:tblHeader/>
        </w:trPr>
        <w:tc>
          <w:tcPr>
            <w:tcW w:w="7507" w:type="dxa"/>
            <w:tcBorders>
              <w:top w:val="single" w:sz="2" w:space="0" w:color="000000"/>
              <w:left w:val="single" w:sz="2" w:space="0" w:color="000000"/>
              <w:bottom w:val="single" w:sz="2" w:space="0" w:color="000000"/>
              <w:right w:val="single" w:sz="2" w:space="0" w:color="000000"/>
            </w:tcBorders>
            <w:vAlign w:val="center"/>
          </w:tcPr>
          <w:p w14:paraId="737F6AC2" w14:textId="77777777" w:rsidR="00754175" w:rsidRPr="00CB2DDF" w:rsidRDefault="00294A07">
            <w:pPr>
              <w:pStyle w:val="kBq16pod"/>
              <w:rPr>
                <w:rFonts w:ascii="Times New Roman" w:hAnsi="Times New Roman" w:cs="Times New Roman"/>
                <w:b/>
                <w:bCs/>
              </w:rPr>
            </w:pPr>
            <w:r w:rsidRPr="00CB2DDF">
              <w:rPr>
                <w:rStyle w:val="kBq3pod"/>
                <w:rFonts w:ascii="Times New Roman" w:hAnsi="Times New Roman" w:cs="Times New Roman"/>
                <w:b w:val="0"/>
                <w:bCs/>
              </w:rPr>
              <w:t>Association</w:t>
            </w:r>
          </w:p>
        </w:tc>
        <w:tc>
          <w:tcPr>
            <w:tcW w:w="2699" w:type="dxa"/>
            <w:tcBorders>
              <w:top w:val="single" w:sz="2" w:space="0" w:color="000000"/>
              <w:left w:val="single" w:sz="2" w:space="0" w:color="000000"/>
              <w:bottom w:val="single" w:sz="2" w:space="0" w:color="000000"/>
              <w:right w:val="single" w:sz="2" w:space="0" w:color="000000"/>
            </w:tcBorders>
            <w:vAlign w:val="center"/>
          </w:tcPr>
          <w:p w14:paraId="7A2F8A7C" w14:textId="77777777" w:rsidR="00754175" w:rsidRPr="00CB2DDF" w:rsidRDefault="00294A07">
            <w:pPr>
              <w:pStyle w:val="kBq16pod"/>
              <w:rPr>
                <w:rFonts w:ascii="Times New Roman" w:hAnsi="Times New Roman" w:cs="Times New Roman"/>
                <w:b/>
                <w:bCs/>
              </w:rPr>
            </w:pPr>
            <w:r w:rsidRPr="00CB2DDF">
              <w:rPr>
                <w:rStyle w:val="kBq3pod"/>
                <w:rFonts w:ascii="Times New Roman" w:hAnsi="Times New Roman" w:cs="Times New Roman"/>
                <w:b w:val="0"/>
                <w:bCs/>
              </w:rPr>
              <w:t>Montant</w:t>
            </w:r>
          </w:p>
        </w:tc>
      </w:tr>
      <w:tr w:rsidR="00754175" w:rsidRPr="00CB2DDF" w14:paraId="2EDF02AA" w14:textId="77777777">
        <w:tc>
          <w:tcPr>
            <w:tcW w:w="7507" w:type="dxa"/>
            <w:tcBorders>
              <w:top w:val="single" w:sz="2" w:space="0" w:color="000000"/>
              <w:left w:val="single" w:sz="2" w:space="0" w:color="000000"/>
              <w:bottom w:val="single" w:sz="2" w:space="0" w:color="000000"/>
              <w:right w:val="single" w:sz="2" w:space="0" w:color="000000"/>
            </w:tcBorders>
            <w:vAlign w:val="center"/>
          </w:tcPr>
          <w:p w14:paraId="24615E4F" w14:textId="77777777" w:rsidR="00754175" w:rsidRPr="00CB2DDF" w:rsidRDefault="00294A07">
            <w:pPr>
              <w:pStyle w:val="kBq16pod"/>
              <w:rPr>
                <w:rFonts w:ascii="Times New Roman" w:hAnsi="Times New Roman" w:cs="Times New Roman"/>
              </w:rPr>
            </w:pPr>
            <w:r w:rsidRPr="00CB2DDF">
              <w:rPr>
                <w:rFonts w:ascii="Times New Roman" w:hAnsi="Times New Roman" w:cs="Times New Roman"/>
              </w:rPr>
              <w:t xml:space="preserve">RBC </w:t>
            </w:r>
            <w:proofErr w:type="spellStart"/>
            <w:r w:rsidRPr="00CB2DDF">
              <w:rPr>
                <w:rFonts w:ascii="Times New Roman" w:hAnsi="Times New Roman" w:cs="Times New Roman"/>
              </w:rPr>
              <w:t>Momalle</w:t>
            </w:r>
            <w:proofErr w:type="spellEnd"/>
          </w:p>
        </w:tc>
        <w:tc>
          <w:tcPr>
            <w:tcW w:w="2699" w:type="dxa"/>
            <w:tcBorders>
              <w:top w:val="single" w:sz="2" w:space="0" w:color="000000"/>
              <w:left w:val="single" w:sz="2" w:space="0" w:color="000000"/>
              <w:bottom w:val="single" w:sz="2" w:space="0" w:color="000000"/>
              <w:right w:val="single" w:sz="2" w:space="0" w:color="000000"/>
            </w:tcBorders>
            <w:vAlign w:val="center"/>
          </w:tcPr>
          <w:p w14:paraId="466BC12F" w14:textId="77777777" w:rsidR="00754175" w:rsidRPr="00CB2DDF" w:rsidRDefault="00294A07">
            <w:pPr>
              <w:pStyle w:val="kBq16pod"/>
              <w:rPr>
                <w:rFonts w:ascii="Times New Roman" w:hAnsi="Times New Roman" w:cs="Times New Roman"/>
              </w:rPr>
            </w:pPr>
            <w:r w:rsidRPr="00CB2DDF">
              <w:rPr>
                <w:rFonts w:ascii="Times New Roman" w:hAnsi="Times New Roman" w:cs="Times New Roman"/>
              </w:rPr>
              <w:t>530 €</w:t>
            </w:r>
          </w:p>
        </w:tc>
      </w:tr>
      <w:tr w:rsidR="00754175" w:rsidRPr="00CB2DDF" w14:paraId="26E03733" w14:textId="77777777">
        <w:tc>
          <w:tcPr>
            <w:tcW w:w="7507" w:type="dxa"/>
            <w:tcBorders>
              <w:top w:val="single" w:sz="2" w:space="0" w:color="000000"/>
              <w:left w:val="single" w:sz="2" w:space="0" w:color="000000"/>
              <w:bottom w:val="single" w:sz="2" w:space="0" w:color="000000"/>
              <w:right w:val="single" w:sz="2" w:space="0" w:color="000000"/>
            </w:tcBorders>
            <w:vAlign w:val="center"/>
          </w:tcPr>
          <w:p w14:paraId="3C75FE63" w14:textId="77777777" w:rsidR="00754175" w:rsidRPr="00CB2DDF" w:rsidRDefault="00294A07">
            <w:pPr>
              <w:pStyle w:val="kBq16pod"/>
              <w:rPr>
                <w:rFonts w:ascii="Times New Roman" w:hAnsi="Times New Roman" w:cs="Times New Roman"/>
              </w:rPr>
            </w:pPr>
            <w:r w:rsidRPr="00CB2DDF">
              <w:rPr>
                <w:rFonts w:ascii="Times New Roman" w:hAnsi="Times New Roman" w:cs="Times New Roman"/>
              </w:rPr>
              <w:t xml:space="preserve">Royal Union </w:t>
            </w:r>
            <w:proofErr w:type="spellStart"/>
            <w:r w:rsidRPr="00CB2DDF">
              <w:rPr>
                <w:rFonts w:ascii="Times New Roman" w:hAnsi="Times New Roman" w:cs="Times New Roman"/>
              </w:rPr>
              <w:t>Momalloise</w:t>
            </w:r>
            <w:proofErr w:type="spellEnd"/>
          </w:p>
        </w:tc>
        <w:tc>
          <w:tcPr>
            <w:tcW w:w="2699" w:type="dxa"/>
            <w:tcBorders>
              <w:top w:val="single" w:sz="2" w:space="0" w:color="000000"/>
              <w:left w:val="single" w:sz="2" w:space="0" w:color="000000"/>
              <w:bottom w:val="single" w:sz="2" w:space="0" w:color="000000"/>
              <w:right w:val="single" w:sz="2" w:space="0" w:color="000000"/>
            </w:tcBorders>
            <w:vAlign w:val="center"/>
          </w:tcPr>
          <w:p w14:paraId="15ACF283" w14:textId="77777777" w:rsidR="00754175" w:rsidRPr="00CB2DDF" w:rsidRDefault="00294A07">
            <w:pPr>
              <w:pStyle w:val="kBq16pod"/>
              <w:rPr>
                <w:rFonts w:ascii="Times New Roman" w:hAnsi="Times New Roman" w:cs="Times New Roman"/>
              </w:rPr>
            </w:pPr>
            <w:r w:rsidRPr="00CB2DDF">
              <w:rPr>
                <w:rFonts w:ascii="Times New Roman" w:hAnsi="Times New Roman" w:cs="Times New Roman"/>
              </w:rPr>
              <w:t>90 €</w:t>
            </w:r>
          </w:p>
        </w:tc>
      </w:tr>
      <w:tr w:rsidR="00754175" w:rsidRPr="00CB2DDF" w14:paraId="3689D9A5" w14:textId="77777777">
        <w:tc>
          <w:tcPr>
            <w:tcW w:w="7507" w:type="dxa"/>
            <w:tcBorders>
              <w:top w:val="single" w:sz="2" w:space="0" w:color="000000"/>
              <w:left w:val="single" w:sz="2" w:space="0" w:color="000000"/>
              <w:bottom w:val="single" w:sz="2" w:space="0" w:color="000000"/>
              <w:right w:val="single" w:sz="2" w:space="0" w:color="000000"/>
            </w:tcBorders>
            <w:vAlign w:val="center"/>
          </w:tcPr>
          <w:p w14:paraId="02B26E6E" w14:textId="77777777" w:rsidR="00754175" w:rsidRPr="00CB2DDF" w:rsidRDefault="00294A07">
            <w:pPr>
              <w:pStyle w:val="kBq16pod"/>
              <w:rPr>
                <w:rFonts w:ascii="Times New Roman" w:hAnsi="Times New Roman" w:cs="Times New Roman"/>
              </w:rPr>
            </w:pPr>
            <w:r w:rsidRPr="00CB2DDF">
              <w:rPr>
                <w:rFonts w:ascii="Times New Roman" w:hAnsi="Times New Roman" w:cs="Times New Roman"/>
              </w:rPr>
              <w:t xml:space="preserve">TTC </w:t>
            </w:r>
            <w:proofErr w:type="spellStart"/>
            <w:r w:rsidRPr="00CB2DDF">
              <w:rPr>
                <w:rFonts w:ascii="Times New Roman" w:hAnsi="Times New Roman" w:cs="Times New Roman"/>
              </w:rPr>
              <w:t>Momalle</w:t>
            </w:r>
            <w:proofErr w:type="spellEnd"/>
          </w:p>
        </w:tc>
        <w:tc>
          <w:tcPr>
            <w:tcW w:w="2699" w:type="dxa"/>
            <w:tcBorders>
              <w:top w:val="single" w:sz="2" w:space="0" w:color="000000"/>
              <w:left w:val="single" w:sz="2" w:space="0" w:color="000000"/>
              <w:bottom w:val="single" w:sz="2" w:space="0" w:color="000000"/>
              <w:right w:val="single" w:sz="2" w:space="0" w:color="000000"/>
            </w:tcBorders>
            <w:vAlign w:val="center"/>
          </w:tcPr>
          <w:p w14:paraId="12432FB4" w14:textId="77777777" w:rsidR="00754175" w:rsidRPr="00CB2DDF" w:rsidRDefault="00294A07">
            <w:pPr>
              <w:pStyle w:val="kBq16pod"/>
              <w:rPr>
                <w:rFonts w:ascii="Times New Roman" w:hAnsi="Times New Roman" w:cs="Times New Roman"/>
              </w:rPr>
            </w:pPr>
            <w:r w:rsidRPr="00CB2DDF">
              <w:rPr>
                <w:rFonts w:ascii="Times New Roman" w:hAnsi="Times New Roman" w:cs="Times New Roman"/>
              </w:rPr>
              <w:t>220 €</w:t>
            </w:r>
          </w:p>
        </w:tc>
      </w:tr>
      <w:tr w:rsidR="00754175" w:rsidRPr="00CB2DDF" w14:paraId="3DBA2D1F" w14:textId="77777777">
        <w:tc>
          <w:tcPr>
            <w:tcW w:w="7507" w:type="dxa"/>
            <w:tcBorders>
              <w:top w:val="single" w:sz="2" w:space="0" w:color="000000"/>
              <w:left w:val="single" w:sz="2" w:space="0" w:color="000000"/>
              <w:bottom w:val="single" w:sz="2" w:space="0" w:color="000000"/>
              <w:right w:val="single" w:sz="2" w:space="0" w:color="000000"/>
            </w:tcBorders>
            <w:vAlign w:val="center"/>
          </w:tcPr>
          <w:p w14:paraId="616F63D5" w14:textId="77777777" w:rsidR="00754175" w:rsidRPr="00CB2DDF" w:rsidRDefault="00294A07">
            <w:pPr>
              <w:pStyle w:val="kBq16pod"/>
              <w:rPr>
                <w:rFonts w:ascii="Times New Roman" w:hAnsi="Times New Roman" w:cs="Times New Roman"/>
              </w:rPr>
            </w:pPr>
            <w:r w:rsidRPr="00CB2DDF">
              <w:rPr>
                <w:rFonts w:ascii="Times New Roman" w:hAnsi="Times New Roman" w:cs="Times New Roman"/>
              </w:rPr>
              <w:t xml:space="preserve">Cyclo </w:t>
            </w:r>
            <w:proofErr w:type="spellStart"/>
            <w:r w:rsidRPr="00CB2DDF">
              <w:rPr>
                <w:rFonts w:ascii="Times New Roman" w:hAnsi="Times New Roman" w:cs="Times New Roman"/>
              </w:rPr>
              <w:t>Momalle</w:t>
            </w:r>
            <w:proofErr w:type="spellEnd"/>
          </w:p>
        </w:tc>
        <w:tc>
          <w:tcPr>
            <w:tcW w:w="2699" w:type="dxa"/>
            <w:tcBorders>
              <w:top w:val="single" w:sz="2" w:space="0" w:color="000000"/>
              <w:left w:val="single" w:sz="2" w:space="0" w:color="000000"/>
              <w:bottom w:val="single" w:sz="2" w:space="0" w:color="000000"/>
              <w:right w:val="single" w:sz="2" w:space="0" w:color="000000"/>
            </w:tcBorders>
            <w:vAlign w:val="center"/>
          </w:tcPr>
          <w:p w14:paraId="0955DADE" w14:textId="77777777" w:rsidR="00754175" w:rsidRPr="00CB2DDF" w:rsidRDefault="00294A07">
            <w:pPr>
              <w:pStyle w:val="kBq16pod"/>
              <w:rPr>
                <w:rFonts w:ascii="Times New Roman" w:hAnsi="Times New Roman" w:cs="Times New Roman"/>
              </w:rPr>
            </w:pPr>
            <w:r w:rsidRPr="00CB2DDF">
              <w:rPr>
                <w:rFonts w:ascii="Times New Roman" w:hAnsi="Times New Roman" w:cs="Times New Roman"/>
              </w:rPr>
              <w:t>500 €</w:t>
            </w:r>
          </w:p>
        </w:tc>
      </w:tr>
      <w:tr w:rsidR="00754175" w:rsidRPr="00CB2DDF" w14:paraId="38059656" w14:textId="77777777">
        <w:tc>
          <w:tcPr>
            <w:tcW w:w="7507" w:type="dxa"/>
            <w:tcBorders>
              <w:top w:val="single" w:sz="2" w:space="0" w:color="000000"/>
              <w:left w:val="single" w:sz="2" w:space="0" w:color="000000"/>
              <w:bottom w:val="single" w:sz="2" w:space="0" w:color="000000"/>
              <w:right w:val="single" w:sz="2" w:space="0" w:color="000000"/>
            </w:tcBorders>
            <w:vAlign w:val="center"/>
          </w:tcPr>
          <w:p w14:paraId="2A61DA20" w14:textId="77777777" w:rsidR="00754175" w:rsidRPr="00CB2DDF" w:rsidRDefault="00294A07">
            <w:pPr>
              <w:pStyle w:val="kBq16pod"/>
              <w:rPr>
                <w:rFonts w:ascii="Times New Roman" w:hAnsi="Times New Roman" w:cs="Times New Roman"/>
              </w:rPr>
            </w:pPr>
            <w:r w:rsidRPr="00CB2DDF">
              <w:rPr>
                <w:rFonts w:ascii="Times New Roman" w:hAnsi="Times New Roman" w:cs="Times New Roman"/>
              </w:rPr>
              <w:t xml:space="preserve">Elan </w:t>
            </w:r>
            <w:proofErr w:type="spellStart"/>
            <w:r w:rsidRPr="00CB2DDF">
              <w:rPr>
                <w:rFonts w:ascii="Times New Roman" w:hAnsi="Times New Roman" w:cs="Times New Roman"/>
              </w:rPr>
              <w:t>Momalle</w:t>
            </w:r>
            <w:proofErr w:type="spellEnd"/>
          </w:p>
        </w:tc>
        <w:tc>
          <w:tcPr>
            <w:tcW w:w="2699" w:type="dxa"/>
            <w:tcBorders>
              <w:top w:val="single" w:sz="2" w:space="0" w:color="000000"/>
              <w:left w:val="single" w:sz="2" w:space="0" w:color="000000"/>
              <w:bottom w:val="single" w:sz="2" w:space="0" w:color="000000"/>
              <w:right w:val="single" w:sz="2" w:space="0" w:color="000000"/>
            </w:tcBorders>
            <w:vAlign w:val="center"/>
          </w:tcPr>
          <w:p w14:paraId="06F9CBA1" w14:textId="77777777" w:rsidR="00754175" w:rsidRPr="00CB2DDF" w:rsidRDefault="00294A07">
            <w:pPr>
              <w:pStyle w:val="kBq16pod"/>
              <w:rPr>
                <w:rFonts w:ascii="Times New Roman" w:hAnsi="Times New Roman" w:cs="Times New Roman"/>
              </w:rPr>
            </w:pPr>
            <w:r w:rsidRPr="00CB2DDF">
              <w:rPr>
                <w:rFonts w:ascii="Times New Roman" w:hAnsi="Times New Roman" w:cs="Times New Roman"/>
              </w:rPr>
              <w:t>40 €</w:t>
            </w:r>
          </w:p>
        </w:tc>
      </w:tr>
      <w:tr w:rsidR="00754175" w:rsidRPr="00CB2DDF" w14:paraId="13192B8D" w14:textId="77777777">
        <w:tc>
          <w:tcPr>
            <w:tcW w:w="7507" w:type="dxa"/>
            <w:tcBorders>
              <w:top w:val="single" w:sz="2" w:space="0" w:color="000000"/>
              <w:left w:val="single" w:sz="2" w:space="0" w:color="000000"/>
              <w:bottom w:val="single" w:sz="2" w:space="0" w:color="000000"/>
              <w:right w:val="single" w:sz="2" w:space="0" w:color="000000"/>
            </w:tcBorders>
            <w:vAlign w:val="center"/>
          </w:tcPr>
          <w:p w14:paraId="49653995" w14:textId="77777777" w:rsidR="00754175" w:rsidRPr="00CB2DDF" w:rsidRDefault="00294A07">
            <w:pPr>
              <w:pStyle w:val="kBq16pod"/>
              <w:rPr>
                <w:rFonts w:ascii="Times New Roman" w:hAnsi="Times New Roman" w:cs="Times New Roman"/>
              </w:rPr>
            </w:pPr>
            <w:r w:rsidRPr="00CB2DDF">
              <w:rPr>
                <w:rFonts w:ascii="Times New Roman" w:hAnsi="Times New Roman" w:cs="Times New Roman"/>
              </w:rPr>
              <w:t>Cyclo Remicourt</w:t>
            </w:r>
          </w:p>
        </w:tc>
        <w:tc>
          <w:tcPr>
            <w:tcW w:w="2699" w:type="dxa"/>
            <w:tcBorders>
              <w:top w:val="single" w:sz="2" w:space="0" w:color="000000"/>
              <w:left w:val="single" w:sz="2" w:space="0" w:color="000000"/>
              <w:bottom w:val="single" w:sz="2" w:space="0" w:color="000000"/>
              <w:right w:val="single" w:sz="2" w:space="0" w:color="000000"/>
            </w:tcBorders>
            <w:vAlign w:val="center"/>
          </w:tcPr>
          <w:p w14:paraId="4B5EE8E3" w14:textId="77777777" w:rsidR="00754175" w:rsidRPr="00CB2DDF" w:rsidRDefault="00294A07">
            <w:pPr>
              <w:pStyle w:val="kBq16pod"/>
              <w:rPr>
                <w:rFonts w:ascii="Times New Roman" w:hAnsi="Times New Roman" w:cs="Times New Roman"/>
              </w:rPr>
            </w:pPr>
            <w:r w:rsidRPr="00CB2DDF">
              <w:rPr>
                <w:rFonts w:ascii="Times New Roman" w:hAnsi="Times New Roman" w:cs="Times New Roman"/>
              </w:rPr>
              <w:t>190 €</w:t>
            </w:r>
          </w:p>
        </w:tc>
      </w:tr>
      <w:tr w:rsidR="00754175" w:rsidRPr="00CB2DDF" w14:paraId="7CBFD950" w14:textId="77777777">
        <w:tc>
          <w:tcPr>
            <w:tcW w:w="7507" w:type="dxa"/>
            <w:tcBorders>
              <w:top w:val="single" w:sz="2" w:space="0" w:color="000000"/>
              <w:left w:val="single" w:sz="2" w:space="0" w:color="000000"/>
              <w:bottom w:val="single" w:sz="2" w:space="0" w:color="000000"/>
              <w:right w:val="single" w:sz="2" w:space="0" w:color="000000"/>
            </w:tcBorders>
            <w:vAlign w:val="center"/>
          </w:tcPr>
          <w:p w14:paraId="47A886F4" w14:textId="77777777" w:rsidR="00754175" w:rsidRPr="00CB2DDF" w:rsidRDefault="00294A07">
            <w:pPr>
              <w:pStyle w:val="kBq16pod"/>
              <w:rPr>
                <w:rFonts w:ascii="Times New Roman" w:hAnsi="Times New Roman" w:cs="Times New Roman"/>
              </w:rPr>
            </w:pPr>
            <w:r w:rsidRPr="00CB2DDF">
              <w:rPr>
                <w:rFonts w:ascii="Times New Roman" w:hAnsi="Times New Roman" w:cs="Times New Roman"/>
              </w:rPr>
              <w:t>Scouts de Remicourt</w:t>
            </w:r>
          </w:p>
        </w:tc>
        <w:tc>
          <w:tcPr>
            <w:tcW w:w="2699" w:type="dxa"/>
            <w:tcBorders>
              <w:top w:val="single" w:sz="2" w:space="0" w:color="000000"/>
              <w:left w:val="single" w:sz="2" w:space="0" w:color="000000"/>
              <w:bottom w:val="single" w:sz="2" w:space="0" w:color="000000"/>
              <w:right w:val="single" w:sz="2" w:space="0" w:color="000000"/>
            </w:tcBorders>
            <w:vAlign w:val="center"/>
          </w:tcPr>
          <w:p w14:paraId="274E2A77" w14:textId="77777777" w:rsidR="00754175" w:rsidRPr="00CB2DDF" w:rsidRDefault="00294A07">
            <w:pPr>
              <w:pStyle w:val="kBq16pod"/>
              <w:rPr>
                <w:rFonts w:ascii="Times New Roman" w:hAnsi="Times New Roman" w:cs="Times New Roman"/>
              </w:rPr>
            </w:pPr>
            <w:r w:rsidRPr="00CB2DDF">
              <w:rPr>
                <w:rFonts w:ascii="Times New Roman" w:hAnsi="Times New Roman" w:cs="Times New Roman"/>
              </w:rPr>
              <w:t>630 €</w:t>
            </w:r>
          </w:p>
        </w:tc>
      </w:tr>
      <w:tr w:rsidR="00754175" w:rsidRPr="00CB2DDF" w14:paraId="2E9C908C" w14:textId="77777777">
        <w:tc>
          <w:tcPr>
            <w:tcW w:w="7507" w:type="dxa"/>
            <w:tcBorders>
              <w:top w:val="single" w:sz="2" w:space="0" w:color="000000"/>
              <w:left w:val="single" w:sz="2" w:space="0" w:color="000000"/>
              <w:bottom w:val="single" w:sz="2" w:space="0" w:color="000000"/>
              <w:right w:val="single" w:sz="2" w:space="0" w:color="000000"/>
            </w:tcBorders>
            <w:vAlign w:val="center"/>
          </w:tcPr>
          <w:p w14:paraId="6700DA35" w14:textId="77777777" w:rsidR="00754175" w:rsidRPr="00CB2DDF" w:rsidRDefault="00294A07">
            <w:pPr>
              <w:pStyle w:val="kBq16pod"/>
              <w:rPr>
                <w:rFonts w:ascii="Times New Roman" w:hAnsi="Times New Roman" w:cs="Times New Roman"/>
              </w:rPr>
            </w:pPr>
            <w:r w:rsidRPr="00CB2DDF">
              <w:rPr>
                <w:rFonts w:ascii="Times New Roman" w:hAnsi="Times New Roman" w:cs="Times New Roman"/>
              </w:rPr>
              <w:t>CCCA Remicourt</w:t>
            </w:r>
          </w:p>
        </w:tc>
        <w:tc>
          <w:tcPr>
            <w:tcW w:w="2699" w:type="dxa"/>
            <w:tcBorders>
              <w:top w:val="single" w:sz="2" w:space="0" w:color="000000"/>
              <w:left w:val="single" w:sz="2" w:space="0" w:color="000000"/>
              <w:bottom w:val="single" w:sz="2" w:space="0" w:color="000000"/>
              <w:right w:val="single" w:sz="2" w:space="0" w:color="000000"/>
            </w:tcBorders>
            <w:vAlign w:val="center"/>
          </w:tcPr>
          <w:p w14:paraId="26BFFEBE" w14:textId="77777777" w:rsidR="00754175" w:rsidRPr="00CB2DDF" w:rsidRDefault="00294A07">
            <w:pPr>
              <w:pStyle w:val="kBq16pod"/>
              <w:rPr>
                <w:rFonts w:ascii="Times New Roman" w:hAnsi="Times New Roman" w:cs="Times New Roman"/>
              </w:rPr>
            </w:pPr>
            <w:r w:rsidRPr="00CB2DDF">
              <w:rPr>
                <w:rFonts w:ascii="Times New Roman" w:hAnsi="Times New Roman" w:cs="Times New Roman"/>
              </w:rPr>
              <w:t>350 €</w:t>
            </w:r>
          </w:p>
        </w:tc>
      </w:tr>
      <w:tr w:rsidR="00754175" w:rsidRPr="00CB2DDF" w14:paraId="02B9196A" w14:textId="77777777">
        <w:tc>
          <w:tcPr>
            <w:tcW w:w="7507" w:type="dxa"/>
            <w:tcBorders>
              <w:top w:val="single" w:sz="2" w:space="0" w:color="000000"/>
              <w:left w:val="single" w:sz="2" w:space="0" w:color="000000"/>
              <w:bottom w:val="single" w:sz="2" w:space="0" w:color="000000"/>
              <w:right w:val="single" w:sz="2" w:space="0" w:color="000000"/>
            </w:tcBorders>
            <w:vAlign w:val="center"/>
          </w:tcPr>
          <w:p w14:paraId="47621650" w14:textId="77777777" w:rsidR="00754175" w:rsidRPr="00CB2DDF" w:rsidRDefault="00294A07">
            <w:pPr>
              <w:pStyle w:val="kBq16pod"/>
              <w:rPr>
                <w:rFonts w:ascii="Times New Roman" w:hAnsi="Times New Roman" w:cs="Times New Roman"/>
                <w:b/>
                <w:bCs/>
              </w:rPr>
            </w:pPr>
            <w:r w:rsidRPr="00CB2DDF">
              <w:rPr>
                <w:rStyle w:val="kBq3pod"/>
                <w:rFonts w:ascii="Times New Roman" w:hAnsi="Times New Roman" w:cs="Times New Roman"/>
                <w:b w:val="0"/>
                <w:bCs/>
              </w:rPr>
              <w:t>Total</w:t>
            </w:r>
          </w:p>
        </w:tc>
        <w:tc>
          <w:tcPr>
            <w:tcW w:w="2699" w:type="dxa"/>
            <w:tcBorders>
              <w:top w:val="single" w:sz="2" w:space="0" w:color="000000"/>
              <w:left w:val="single" w:sz="2" w:space="0" w:color="000000"/>
              <w:bottom w:val="single" w:sz="2" w:space="0" w:color="000000"/>
              <w:right w:val="single" w:sz="2" w:space="0" w:color="000000"/>
            </w:tcBorders>
            <w:vAlign w:val="center"/>
          </w:tcPr>
          <w:p w14:paraId="18FED188" w14:textId="77777777" w:rsidR="00754175" w:rsidRPr="00CB2DDF" w:rsidRDefault="00294A07">
            <w:pPr>
              <w:pStyle w:val="kBq16pod"/>
              <w:rPr>
                <w:rFonts w:ascii="Times New Roman" w:hAnsi="Times New Roman" w:cs="Times New Roman"/>
                <w:b/>
                <w:bCs/>
              </w:rPr>
            </w:pPr>
            <w:r w:rsidRPr="00CB2DDF">
              <w:rPr>
                <w:rStyle w:val="kBq3pod"/>
                <w:rFonts w:ascii="Times New Roman" w:hAnsi="Times New Roman" w:cs="Times New Roman"/>
                <w:b w:val="0"/>
                <w:bCs/>
              </w:rPr>
              <w:t>2.550 €</w:t>
            </w:r>
          </w:p>
        </w:tc>
      </w:tr>
      <w:tr w:rsidR="00754175" w:rsidRPr="00CB2DDF" w14:paraId="1E234BB0" w14:textId="77777777">
        <w:tc>
          <w:tcPr>
            <w:tcW w:w="7507" w:type="dxa"/>
            <w:tcBorders>
              <w:top w:val="single" w:sz="2" w:space="0" w:color="000000"/>
              <w:left w:val="single" w:sz="2" w:space="0" w:color="000000"/>
              <w:bottom w:val="single" w:sz="2" w:space="0" w:color="000000"/>
              <w:right w:val="single" w:sz="2" w:space="0" w:color="000000"/>
            </w:tcBorders>
            <w:vAlign w:val="center"/>
          </w:tcPr>
          <w:p w14:paraId="1210A42B" w14:textId="78C91C46" w:rsidR="00754175" w:rsidRPr="00CB2DDF" w:rsidRDefault="00754175">
            <w:pPr>
              <w:pStyle w:val="kBq16pod"/>
              <w:rPr>
                <w:rFonts w:ascii="Times New Roman" w:hAnsi="Times New Roman" w:cs="Times New Roman"/>
              </w:rPr>
            </w:pPr>
          </w:p>
        </w:tc>
        <w:tc>
          <w:tcPr>
            <w:tcW w:w="2699" w:type="dxa"/>
            <w:tcBorders>
              <w:top w:val="single" w:sz="2" w:space="0" w:color="000000"/>
              <w:left w:val="single" w:sz="2" w:space="0" w:color="000000"/>
              <w:bottom w:val="single" w:sz="2" w:space="0" w:color="000000"/>
              <w:right w:val="single" w:sz="2" w:space="0" w:color="000000"/>
            </w:tcBorders>
            <w:vAlign w:val="center"/>
          </w:tcPr>
          <w:p w14:paraId="2376C2FE" w14:textId="5FAFDD49" w:rsidR="00754175" w:rsidRPr="00CB2DDF" w:rsidRDefault="00754175">
            <w:pPr>
              <w:pStyle w:val="kBq16pod"/>
              <w:rPr>
                <w:rFonts w:ascii="Times New Roman" w:hAnsi="Times New Roman" w:cs="Times New Roman"/>
              </w:rPr>
            </w:pPr>
          </w:p>
        </w:tc>
      </w:tr>
    </w:tbl>
    <w:p w14:paraId="3FCDB611" w14:textId="1F5EE52D" w:rsidR="00754175" w:rsidRPr="00CB2DDF" w:rsidRDefault="00294A07">
      <w:pPr>
        <w:pStyle w:val="kBq2pod"/>
        <w:rPr>
          <w:rFonts w:ascii="Times New Roman" w:hAnsi="Times New Roman" w:cs="Times New Roman"/>
        </w:rPr>
      </w:pPr>
      <w:r w:rsidRPr="00CB2DDF">
        <w:rPr>
          <w:rStyle w:val="kBq3pod"/>
          <w:rFonts w:ascii="Times New Roman" w:hAnsi="Times New Roman" w:cs="Times New Roman"/>
          <w:b w:val="0"/>
          <w:bCs/>
        </w:rPr>
        <w:t>Considérant</w:t>
      </w:r>
      <w:r w:rsidRPr="00CB2DDF">
        <w:rPr>
          <w:rFonts w:ascii="Times New Roman" w:hAnsi="Times New Roman" w:cs="Times New Roman"/>
        </w:rPr>
        <w:t xml:space="preserve"> qu’il s’agit d’un soutien communal exceptionnel lié à une participation bénévole, et qu’aucun justificatif de dépenses ne sera exigé des bénéficiaires ; </w:t>
      </w:r>
    </w:p>
    <w:p w14:paraId="78277C17" w14:textId="168AA466" w:rsidR="00754175" w:rsidRPr="00CB2DDF" w:rsidRDefault="00294A07">
      <w:pPr>
        <w:pStyle w:val="kBq2pod"/>
        <w:rPr>
          <w:rFonts w:ascii="Times New Roman" w:hAnsi="Times New Roman" w:cs="Times New Roman"/>
          <w:b/>
          <w:bCs/>
        </w:rPr>
      </w:pPr>
      <w:r w:rsidRPr="00CB2DDF">
        <w:rPr>
          <w:rStyle w:val="kBq3pod"/>
          <w:rFonts w:ascii="Times New Roman" w:hAnsi="Times New Roman" w:cs="Times New Roman"/>
          <w:b w:val="0"/>
          <w:bCs/>
        </w:rPr>
        <w:t>Par ces motifs,</w:t>
      </w:r>
      <w:r w:rsidRPr="00CB2DDF">
        <w:rPr>
          <w:rFonts w:ascii="Times New Roman" w:hAnsi="Times New Roman" w:cs="Times New Roman"/>
          <w:b/>
          <w:bCs/>
        </w:rPr>
        <w:t> </w:t>
      </w:r>
    </w:p>
    <w:p w14:paraId="62DEC255" w14:textId="5FD1A79B" w:rsidR="00754175" w:rsidRPr="00CB2DDF" w:rsidRDefault="00294A07">
      <w:pPr>
        <w:pStyle w:val="kBq2pod"/>
        <w:rPr>
          <w:rFonts w:ascii="Times New Roman" w:hAnsi="Times New Roman" w:cs="Times New Roman"/>
          <w:b/>
          <w:bCs/>
        </w:rPr>
      </w:pPr>
      <w:r w:rsidRPr="00CB2DDF">
        <w:rPr>
          <w:rStyle w:val="kBq3pod"/>
          <w:rFonts w:ascii="Times New Roman" w:hAnsi="Times New Roman" w:cs="Times New Roman"/>
          <w:b w:val="0"/>
          <w:bCs/>
        </w:rPr>
        <w:t>À l'unanimité,</w:t>
      </w:r>
      <w:r w:rsidRPr="00CB2DDF">
        <w:rPr>
          <w:rFonts w:ascii="Times New Roman" w:hAnsi="Times New Roman" w:cs="Times New Roman"/>
          <w:b/>
          <w:bCs/>
        </w:rPr>
        <w:t> </w:t>
      </w:r>
    </w:p>
    <w:p w14:paraId="1602FB8F" w14:textId="0917DB40" w:rsidR="00754175" w:rsidRPr="00CB2DDF" w:rsidRDefault="00294A07">
      <w:pPr>
        <w:pStyle w:val="kBq2pod"/>
        <w:rPr>
          <w:rFonts w:ascii="Times New Roman" w:hAnsi="Times New Roman" w:cs="Times New Roman"/>
          <w:b/>
          <w:bCs/>
        </w:rPr>
      </w:pPr>
      <w:r w:rsidRPr="00CB2DDF">
        <w:rPr>
          <w:rStyle w:val="kBq3pod"/>
          <w:rFonts w:ascii="Times New Roman" w:hAnsi="Times New Roman" w:cs="Times New Roman"/>
          <w:b w:val="0"/>
          <w:bCs/>
        </w:rPr>
        <w:t>DÉCIDE :</w:t>
      </w:r>
      <w:r w:rsidRPr="00CB2DDF">
        <w:rPr>
          <w:rFonts w:ascii="Times New Roman" w:hAnsi="Times New Roman" w:cs="Times New Roman"/>
          <w:b/>
          <w:bCs/>
        </w:rPr>
        <w:t> </w:t>
      </w:r>
    </w:p>
    <w:p w14:paraId="4987C654" w14:textId="7342D5FA" w:rsidR="00754175" w:rsidRPr="00CB2DDF" w:rsidRDefault="00294A07">
      <w:pPr>
        <w:pStyle w:val="kBq2pod"/>
        <w:rPr>
          <w:rFonts w:ascii="Times New Roman" w:hAnsi="Times New Roman" w:cs="Times New Roman"/>
        </w:rPr>
      </w:pPr>
      <w:r w:rsidRPr="00CB2DDF">
        <w:rPr>
          <w:rStyle w:val="kBq13pod"/>
          <w:rFonts w:ascii="Times New Roman" w:hAnsi="Times New Roman" w:cs="Times New Roman"/>
          <w:b w:val="0"/>
          <w:bCs/>
        </w:rPr>
        <w:t>Article 1er :</w:t>
      </w:r>
      <w:r w:rsidRPr="00CB2DDF">
        <w:rPr>
          <w:rStyle w:val="kBq14pod"/>
          <w:rFonts w:ascii="Times New Roman" w:hAnsi="Times New Roman" w:cs="Times New Roman"/>
        </w:rPr>
        <w:t xml:space="preserve"> </w:t>
      </w:r>
      <w:r w:rsidRPr="00CB2DDF">
        <w:rPr>
          <w:rFonts w:ascii="Times New Roman" w:hAnsi="Times New Roman" w:cs="Times New Roman"/>
        </w:rPr>
        <w:t xml:space="preserve">D’approuver la répartition des subsides aux associations ayant participé à l’événement « Remicourt en fête », pour un montant total de </w:t>
      </w:r>
      <w:r w:rsidRPr="00CB2DDF">
        <w:rPr>
          <w:rStyle w:val="kBq3pod"/>
          <w:rFonts w:ascii="Times New Roman" w:hAnsi="Times New Roman" w:cs="Times New Roman"/>
          <w:b w:val="0"/>
          <w:bCs/>
        </w:rPr>
        <w:t>2.550 €</w:t>
      </w:r>
      <w:r w:rsidRPr="00CB2DDF">
        <w:rPr>
          <w:rFonts w:ascii="Times New Roman" w:hAnsi="Times New Roman" w:cs="Times New Roman"/>
          <w:b/>
          <w:bCs/>
        </w:rPr>
        <w:t>,</w:t>
      </w:r>
      <w:r w:rsidRPr="00CB2DDF">
        <w:rPr>
          <w:rFonts w:ascii="Times New Roman" w:hAnsi="Times New Roman" w:cs="Times New Roman"/>
        </w:rPr>
        <w:t xml:space="preserve"> conformément au tableau figurant dans la présente délibération. </w:t>
      </w:r>
    </w:p>
    <w:p w14:paraId="6C45004A" w14:textId="6617CCB5" w:rsidR="00754175" w:rsidRPr="00CB2DDF" w:rsidRDefault="00294A07">
      <w:pPr>
        <w:pStyle w:val="kBq2pod"/>
        <w:rPr>
          <w:rFonts w:ascii="Times New Roman" w:hAnsi="Times New Roman" w:cs="Times New Roman"/>
        </w:rPr>
      </w:pPr>
      <w:r w:rsidRPr="00CB2DDF">
        <w:rPr>
          <w:rStyle w:val="kBq13pod"/>
          <w:rFonts w:ascii="Times New Roman" w:hAnsi="Times New Roman" w:cs="Times New Roman"/>
          <w:b w:val="0"/>
          <w:bCs/>
        </w:rPr>
        <w:t>Article 2 :</w:t>
      </w:r>
      <w:r w:rsidRPr="00CB2DDF">
        <w:rPr>
          <w:rFonts w:ascii="Times New Roman" w:hAnsi="Times New Roman" w:cs="Times New Roman"/>
        </w:rPr>
        <w:t xml:space="preserve"> De préciser que ce subside ne nécessite pas la remise de justificatifs par les bénéficiaires. </w:t>
      </w:r>
    </w:p>
    <w:p w14:paraId="7728929A" w14:textId="3A152361" w:rsidR="00754175" w:rsidRPr="00CB2DDF" w:rsidRDefault="00294A07">
      <w:pPr>
        <w:pStyle w:val="kBq2pod"/>
        <w:rPr>
          <w:rFonts w:ascii="Times New Roman" w:hAnsi="Times New Roman" w:cs="Times New Roman"/>
        </w:rPr>
      </w:pPr>
      <w:r w:rsidRPr="00CB2DDF">
        <w:rPr>
          <w:rStyle w:val="kBq13pod"/>
          <w:rFonts w:ascii="Times New Roman" w:hAnsi="Times New Roman" w:cs="Times New Roman"/>
          <w:b w:val="0"/>
          <w:bCs/>
        </w:rPr>
        <w:t>Article 3 :</w:t>
      </w:r>
      <w:r w:rsidRPr="00CB2DDF">
        <w:rPr>
          <w:rFonts w:ascii="Times New Roman" w:hAnsi="Times New Roman" w:cs="Times New Roman"/>
        </w:rPr>
        <w:t xml:space="preserve"> Le subside sera liquidé par versement sur le compte bancaire ouvert au nom de chaque association. </w:t>
      </w:r>
    </w:p>
    <w:p w14:paraId="40CDA084" w14:textId="57FB2218" w:rsidR="00754175" w:rsidRPr="00CB2DDF" w:rsidRDefault="00294A07">
      <w:pPr>
        <w:pStyle w:val="kBq2pod"/>
        <w:rPr>
          <w:rFonts w:ascii="Times New Roman" w:hAnsi="Times New Roman" w:cs="Times New Roman"/>
        </w:rPr>
      </w:pPr>
      <w:r w:rsidRPr="00CB2DDF">
        <w:rPr>
          <w:rStyle w:val="kBq13pod"/>
          <w:rFonts w:ascii="Times New Roman" w:hAnsi="Times New Roman" w:cs="Times New Roman"/>
          <w:b w:val="0"/>
          <w:bCs/>
        </w:rPr>
        <w:t>Article 4 :</w:t>
      </w:r>
      <w:r w:rsidRPr="00CB2DDF">
        <w:rPr>
          <w:rFonts w:ascii="Times New Roman" w:hAnsi="Times New Roman" w:cs="Times New Roman"/>
        </w:rPr>
        <w:t xml:space="preserve"> La dépense sera imputée à l’article budgétaire prévu à cet effet. </w:t>
      </w:r>
    </w:p>
    <w:p w14:paraId="09D5E3B1" w14:textId="09E2018E" w:rsidR="00CB2DDF" w:rsidRDefault="00294A07" w:rsidP="00CB2DDF">
      <w:pPr>
        <w:pStyle w:val="kBq2pod"/>
        <w:rPr>
          <w:rFonts w:ascii="Times New Roman" w:hAnsi="Times New Roman" w:cs="Times New Roman"/>
        </w:rPr>
      </w:pPr>
      <w:r w:rsidRPr="00CB2DDF">
        <w:rPr>
          <w:rStyle w:val="kBq1pod"/>
          <w:rFonts w:ascii="Times New Roman" w:hAnsi="Times New Roman" w:cs="Times New Roman"/>
          <w:b w:val="0"/>
          <w:bCs/>
        </w:rPr>
        <w:t>Article 5</w:t>
      </w:r>
      <w:r w:rsidRPr="00CB2DDF">
        <w:rPr>
          <w:rStyle w:val="kBq1pod"/>
          <w:rFonts w:ascii="Times New Roman" w:hAnsi="Times New Roman" w:cs="Times New Roman"/>
        </w:rPr>
        <w:t xml:space="preserve"> </w:t>
      </w:r>
      <w:r w:rsidRPr="00CB2DDF">
        <w:rPr>
          <w:rStyle w:val="kBq3pod"/>
          <w:rFonts w:ascii="Times New Roman" w:hAnsi="Times New Roman" w:cs="Times New Roman"/>
        </w:rPr>
        <w:t>:</w:t>
      </w:r>
      <w:r w:rsidRPr="00CB2DDF">
        <w:rPr>
          <w:rFonts w:ascii="Times New Roman" w:hAnsi="Times New Roman" w:cs="Times New Roman"/>
        </w:rPr>
        <w:t xml:space="preserve"> De charger le Collège communal de l’exécution de la présente décision.</w:t>
      </w:r>
    </w:p>
    <w:p w14:paraId="484FC082" w14:textId="77777777" w:rsidR="00CB2DDF" w:rsidRPr="00CB2DDF" w:rsidRDefault="00CB2DDF" w:rsidP="00CB2DDF">
      <w:pPr>
        <w:pStyle w:val="kBq2pod"/>
        <w:rPr>
          <w:rFonts w:ascii="Times New Roman" w:hAnsi="Times New Roman" w:cs="Times New Roman"/>
        </w:rPr>
      </w:pPr>
    </w:p>
    <w:p w14:paraId="3DCEEDD1" w14:textId="77777777" w:rsidR="00754175" w:rsidRPr="00CB2DDF" w:rsidRDefault="00754175">
      <w:pPr>
        <w:pStyle w:val="Titre2"/>
        <w:tabs>
          <w:tab w:val="left" w:pos="1020"/>
        </w:tabs>
        <w:spacing w:before="0" w:after="0"/>
        <w:ind w:left="510" w:hanging="510"/>
        <w:jc w:val="both"/>
        <w:rPr>
          <w:rFonts w:cs="Times New Roman"/>
          <w:color w:val="000000"/>
          <w:sz w:val="4"/>
          <w:szCs w:val="24"/>
          <w:u w:val="none"/>
        </w:rPr>
      </w:pPr>
    </w:p>
    <w:p w14:paraId="4686327B" w14:textId="77777777" w:rsidR="00754175" w:rsidRPr="00CB2DDF" w:rsidRDefault="00754175">
      <w:pPr>
        <w:tabs>
          <w:tab w:val="left" w:pos="1020"/>
        </w:tabs>
        <w:spacing w:after="57"/>
        <w:ind w:left="510" w:hanging="510"/>
        <w:jc w:val="both"/>
        <w:rPr>
          <w:rFonts w:ascii="Times New Roman" w:hAnsi="Times New Roman" w:cs="Times New Roman"/>
          <w:b/>
          <w:bCs/>
          <w:color w:val="000000"/>
          <w:sz w:val="6"/>
          <w:szCs w:val="6"/>
        </w:rPr>
      </w:pPr>
    </w:p>
    <w:p w14:paraId="254B846F" w14:textId="77777777" w:rsidR="00754175" w:rsidRPr="00CB2DDF" w:rsidRDefault="00294A07">
      <w:pPr>
        <w:pStyle w:val="Titre2"/>
        <w:tabs>
          <w:tab w:val="left" w:pos="1020"/>
        </w:tabs>
        <w:spacing w:before="0" w:after="113"/>
        <w:ind w:left="510" w:hanging="510"/>
        <w:jc w:val="both"/>
        <w:rPr>
          <w:rFonts w:cs="Times New Roman"/>
        </w:rPr>
      </w:pPr>
      <w:bookmarkStart w:id="3" w:name="__RefHeading___Toc1768_34993492363"/>
      <w:bookmarkEnd w:id="3"/>
      <w:r w:rsidRPr="00CB2DDF">
        <w:rPr>
          <w:rFonts w:cs="Times New Roman"/>
          <w:color w:val="000000"/>
          <w:sz w:val="24"/>
          <w:szCs w:val="24"/>
          <w:u w:val="none"/>
        </w:rPr>
        <w:t>4.</w:t>
      </w:r>
      <w:r w:rsidRPr="00CB2DDF">
        <w:rPr>
          <w:rFonts w:cs="Times New Roman"/>
          <w:color w:val="000000"/>
          <w:sz w:val="24"/>
          <w:szCs w:val="24"/>
          <w:u w:val="none"/>
        </w:rPr>
        <w:tab/>
      </w:r>
      <w:r w:rsidRPr="00CB2DDF">
        <w:rPr>
          <w:rFonts w:cs="Times New Roman"/>
          <w:caps/>
          <w:color w:val="000000"/>
          <w:sz w:val="24"/>
          <w:szCs w:val="24"/>
        </w:rPr>
        <w:t>OCTROI DE SUBSIDES AUX CLUBS SPORTIFS - EXERCICE 2025.</w:t>
      </w:r>
    </w:p>
    <w:p w14:paraId="5D245171" w14:textId="77777777" w:rsidR="00754175" w:rsidRPr="00CB2DDF" w:rsidRDefault="00294A07">
      <w:pPr>
        <w:pStyle w:val="Corpsdetexte"/>
        <w:spacing w:after="0"/>
        <w:rPr>
          <w:rFonts w:ascii="Times New Roman" w:hAnsi="Times New Roman" w:cs="Times New Roman"/>
        </w:rPr>
      </w:pPr>
      <w:r w:rsidRPr="00CB2DDF">
        <w:rPr>
          <w:rFonts w:ascii="Times New Roman" w:hAnsi="Times New Roman" w:cs="Times New Roman"/>
        </w:rPr>
        <w:t>Le Conseil communal,</w:t>
      </w:r>
    </w:p>
    <w:p w14:paraId="42D008AE" w14:textId="369924CD" w:rsidR="00754175" w:rsidRPr="00CB2DDF" w:rsidRDefault="00294A07">
      <w:pPr>
        <w:pStyle w:val="kBq2pod"/>
        <w:rPr>
          <w:rFonts w:ascii="Times New Roman" w:hAnsi="Times New Roman" w:cs="Times New Roman"/>
        </w:rPr>
      </w:pPr>
      <w:r w:rsidRPr="00CB2DDF">
        <w:rPr>
          <w:rFonts w:ascii="Times New Roman" w:hAnsi="Times New Roman" w:cs="Times New Roman"/>
        </w:rPr>
        <w:t>Vu la loi du 24 juin 1988 relative aux subsides accordés par les pouvoirs publics ; </w:t>
      </w:r>
    </w:p>
    <w:p w14:paraId="40DBD9B3" w14:textId="2C25A3B1" w:rsidR="00754175" w:rsidRPr="00CB2DDF" w:rsidRDefault="00294A07">
      <w:pPr>
        <w:pStyle w:val="kBq2pod"/>
        <w:rPr>
          <w:rFonts w:ascii="Times New Roman" w:hAnsi="Times New Roman" w:cs="Times New Roman"/>
        </w:rPr>
      </w:pPr>
      <w:r w:rsidRPr="00CB2DDF">
        <w:rPr>
          <w:rFonts w:ascii="Times New Roman" w:hAnsi="Times New Roman" w:cs="Times New Roman"/>
        </w:rPr>
        <w:t>Vu le décret du 31 janvier 2013 modifiant certaines dispositions du Code de la Démocratie locale et de la Décentralisation ; </w:t>
      </w:r>
    </w:p>
    <w:p w14:paraId="7E1A5D04" w14:textId="3B058143" w:rsidR="00754175" w:rsidRPr="00CB2DDF" w:rsidRDefault="00294A07">
      <w:pPr>
        <w:pStyle w:val="kBq2pod"/>
        <w:rPr>
          <w:rFonts w:ascii="Times New Roman" w:hAnsi="Times New Roman" w:cs="Times New Roman"/>
        </w:rPr>
      </w:pPr>
      <w:r w:rsidRPr="00CB2DDF">
        <w:rPr>
          <w:rFonts w:ascii="Times New Roman" w:hAnsi="Times New Roman" w:cs="Times New Roman"/>
        </w:rPr>
        <w:t>Vu les articles L3331-1 à L3331-9 du CDLD relatif à l’octroi des subventions ; </w:t>
      </w:r>
    </w:p>
    <w:p w14:paraId="506AB5E1" w14:textId="5D3CB783" w:rsidR="00754175" w:rsidRPr="00CB2DDF" w:rsidRDefault="00294A07">
      <w:pPr>
        <w:pStyle w:val="kBq2pod"/>
        <w:rPr>
          <w:rFonts w:ascii="Times New Roman" w:hAnsi="Times New Roman" w:cs="Times New Roman"/>
        </w:rPr>
      </w:pPr>
      <w:r w:rsidRPr="00CB2DDF">
        <w:rPr>
          <w:rFonts w:ascii="Times New Roman" w:hAnsi="Times New Roman" w:cs="Times New Roman"/>
        </w:rPr>
        <w:lastRenderedPageBreak/>
        <w:t>Vu la circulaire relative à l’élaboration des budgets des Communes pour l’année 2025 ; </w:t>
      </w:r>
    </w:p>
    <w:p w14:paraId="5A4D7153" w14:textId="09DC0F13" w:rsidR="00754175" w:rsidRPr="00CB2DDF" w:rsidRDefault="00294A07">
      <w:pPr>
        <w:pStyle w:val="kBq2pod"/>
        <w:rPr>
          <w:rFonts w:ascii="Times New Roman" w:hAnsi="Times New Roman" w:cs="Times New Roman"/>
        </w:rPr>
      </w:pPr>
      <w:r w:rsidRPr="00CB2DDF">
        <w:rPr>
          <w:rFonts w:ascii="Times New Roman" w:hAnsi="Times New Roman" w:cs="Times New Roman"/>
        </w:rPr>
        <w:t>Vu la politique communale de soutien au sport et la volonté de structurer de manière équitable, transparente et incitative l’octroi des subsides aux clubs sportifs ; </w:t>
      </w:r>
    </w:p>
    <w:p w14:paraId="198F5C20" w14:textId="5A3B0AFE" w:rsidR="00754175" w:rsidRPr="00CB2DDF" w:rsidRDefault="00294A07">
      <w:pPr>
        <w:pStyle w:val="kBq2pod"/>
        <w:rPr>
          <w:rFonts w:ascii="Times New Roman" w:hAnsi="Times New Roman" w:cs="Times New Roman"/>
        </w:rPr>
      </w:pPr>
      <w:r w:rsidRPr="00CB2DDF">
        <w:rPr>
          <w:rFonts w:ascii="Times New Roman" w:hAnsi="Times New Roman" w:cs="Times New Roman"/>
        </w:rPr>
        <w:t>Vu la proposition de critères d’éligibilité et de méthode de calcul des subsides pour l’année 2025 ; </w:t>
      </w:r>
    </w:p>
    <w:p w14:paraId="171726BB" w14:textId="262189DE" w:rsidR="00754175" w:rsidRPr="00CB2DDF" w:rsidRDefault="00294A07">
      <w:pPr>
        <w:pStyle w:val="kBq2pod"/>
        <w:rPr>
          <w:rFonts w:ascii="Times New Roman" w:hAnsi="Times New Roman" w:cs="Times New Roman"/>
        </w:rPr>
      </w:pPr>
      <w:r w:rsidRPr="00CB2DDF">
        <w:rPr>
          <w:rFonts w:ascii="Times New Roman" w:hAnsi="Times New Roman" w:cs="Times New Roman"/>
        </w:rPr>
        <w:t>Considérant que les clubs sportifs constituent des acteurs essentiels du tissu associatif local et qu’ils favorisent le développement social, la santé, l’inclusion et le dynamisme communal ; </w:t>
      </w:r>
    </w:p>
    <w:p w14:paraId="17C66B3D" w14:textId="6FB2CA16" w:rsidR="00754175" w:rsidRPr="00CB2DDF" w:rsidRDefault="00294A07">
      <w:pPr>
        <w:pStyle w:val="kBq2pod"/>
        <w:rPr>
          <w:rFonts w:ascii="Times New Roman" w:hAnsi="Times New Roman" w:cs="Times New Roman"/>
        </w:rPr>
      </w:pPr>
      <w:r w:rsidRPr="00CB2DDF">
        <w:rPr>
          <w:rFonts w:ascii="Times New Roman" w:hAnsi="Times New Roman" w:cs="Times New Roman"/>
        </w:rPr>
        <w:t>Considérant que les critères proposés permettent un traitement homogène des dossiers, tout en tenant compte de la diversité des clubs et de leurs particularités ; </w:t>
      </w:r>
    </w:p>
    <w:p w14:paraId="30DDADD0" w14:textId="38FF8FED" w:rsidR="00754175" w:rsidRPr="00CB2DDF" w:rsidRDefault="00294A07">
      <w:pPr>
        <w:pStyle w:val="kBq2pod"/>
        <w:rPr>
          <w:rFonts w:ascii="Times New Roman" w:hAnsi="Times New Roman" w:cs="Times New Roman"/>
        </w:rPr>
      </w:pPr>
      <w:r w:rsidRPr="00CB2DDF">
        <w:rPr>
          <w:rFonts w:ascii="Times New Roman" w:hAnsi="Times New Roman" w:cs="Times New Roman"/>
        </w:rPr>
        <w:t>Considérant que certains clubs sportifs actifs sur le territoire communal ne sont pas reconnus par une fédération sportive, mais qu’ils développent néanmoins des initiatives sportives locales méritant un soutien communal ; </w:t>
      </w:r>
    </w:p>
    <w:p w14:paraId="1BF72E98" w14:textId="3F413A29" w:rsidR="00754175" w:rsidRPr="00CB2DDF" w:rsidRDefault="00294A07">
      <w:pPr>
        <w:pStyle w:val="kBq2pod"/>
        <w:rPr>
          <w:rFonts w:ascii="Times New Roman" w:hAnsi="Times New Roman" w:cs="Times New Roman"/>
        </w:rPr>
      </w:pPr>
      <w:r w:rsidRPr="00CB2DDF">
        <w:rPr>
          <w:rFonts w:ascii="Times New Roman" w:hAnsi="Times New Roman" w:cs="Times New Roman"/>
        </w:rPr>
        <w:t>Considérant qu’il convient, dans un souci d’équité, de ne pas exclure ces clubs du soutien communal, tout en adaptant les modalités de calcul de leur subvention ; </w:t>
      </w:r>
    </w:p>
    <w:p w14:paraId="0071DFDB" w14:textId="4461002D" w:rsidR="00754175" w:rsidRPr="00CB2DDF" w:rsidRDefault="00294A07">
      <w:pPr>
        <w:pStyle w:val="kBq2pod"/>
        <w:rPr>
          <w:rFonts w:ascii="Times New Roman" w:hAnsi="Times New Roman" w:cs="Times New Roman"/>
        </w:rPr>
      </w:pPr>
      <w:r w:rsidRPr="00CB2DDF">
        <w:rPr>
          <w:rFonts w:ascii="Times New Roman" w:hAnsi="Times New Roman" w:cs="Times New Roman"/>
        </w:rPr>
        <w:t>Considérant que l’association CE Le Hackamore a déjà bénéficié, au cours de l’année 2025, d’un subside communal d’un montant de 150,00 € ; </w:t>
      </w:r>
    </w:p>
    <w:p w14:paraId="08271588" w14:textId="58508A8C" w:rsidR="00754175" w:rsidRPr="00CB2DDF" w:rsidRDefault="00294A07">
      <w:pPr>
        <w:pStyle w:val="kBq2pod"/>
        <w:rPr>
          <w:rFonts w:ascii="Times New Roman" w:hAnsi="Times New Roman" w:cs="Times New Roman"/>
        </w:rPr>
      </w:pPr>
      <w:r w:rsidRPr="00CB2DDF">
        <w:rPr>
          <w:rFonts w:ascii="Times New Roman" w:hAnsi="Times New Roman" w:cs="Times New Roman"/>
        </w:rPr>
        <w:t>Considérant qu’il y a lieu, afin d’éviter tout double subventionnement, de déduire ce montant du subside à liquider dans le cadre de la présente délibération ; </w:t>
      </w:r>
    </w:p>
    <w:p w14:paraId="4DDDE3DE" w14:textId="24E012A6" w:rsidR="00754175" w:rsidRPr="00CB2DDF" w:rsidRDefault="00294A07">
      <w:pPr>
        <w:pStyle w:val="kBq2pod"/>
        <w:rPr>
          <w:rFonts w:ascii="Times New Roman" w:hAnsi="Times New Roman" w:cs="Times New Roman"/>
        </w:rPr>
      </w:pPr>
      <w:r w:rsidRPr="00CB2DDF">
        <w:rPr>
          <w:rFonts w:ascii="Times New Roman" w:hAnsi="Times New Roman" w:cs="Times New Roman"/>
        </w:rPr>
        <w:t>Vu les dossiers remis par les clubs sportifs et analysés par l’administration communale ; </w:t>
      </w:r>
    </w:p>
    <w:p w14:paraId="26E2EE66" w14:textId="43383276" w:rsidR="00754175" w:rsidRPr="00CB2DDF" w:rsidRDefault="00294A07">
      <w:pPr>
        <w:pStyle w:val="kBq2pod"/>
        <w:rPr>
          <w:rFonts w:ascii="Times New Roman" w:hAnsi="Times New Roman" w:cs="Times New Roman"/>
        </w:rPr>
      </w:pPr>
      <w:r w:rsidRPr="00CB2DDF">
        <w:rPr>
          <w:rFonts w:ascii="Times New Roman" w:hAnsi="Times New Roman" w:cs="Times New Roman"/>
        </w:rPr>
        <w:t>Vu le tableau récapitulatif ci-dessous fixant le montant des subsides à octroyer pour l’exercice 2025 : </w:t>
      </w:r>
    </w:p>
    <w:tbl>
      <w:tblPr>
        <w:tblW w:w="5000" w:type="pct"/>
        <w:tblLayout w:type="fixed"/>
        <w:tblCellMar>
          <w:top w:w="57" w:type="dxa"/>
          <w:left w:w="57" w:type="dxa"/>
          <w:bottom w:w="57" w:type="dxa"/>
          <w:right w:w="57" w:type="dxa"/>
        </w:tblCellMar>
        <w:tblLook w:val="04A0" w:firstRow="1" w:lastRow="0" w:firstColumn="1" w:lastColumn="0" w:noHBand="0" w:noVBand="1"/>
      </w:tblPr>
      <w:tblGrid>
        <w:gridCol w:w="6885"/>
        <w:gridCol w:w="3315"/>
      </w:tblGrid>
      <w:tr w:rsidR="00754175" w:rsidRPr="00CB2DDF" w14:paraId="506CC23A" w14:textId="77777777">
        <w:trPr>
          <w:tblHeader/>
        </w:trPr>
        <w:tc>
          <w:tcPr>
            <w:tcW w:w="6889" w:type="dxa"/>
            <w:tcBorders>
              <w:top w:val="single" w:sz="2" w:space="0" w:color="000000"/>
              <w:left w:val="single" w:sz="2" w:space="0" w:color="000000"/>
              <w:bottom w:val="single" w:sz="2" w:space="0" w:color="000000"/>
              <w:right w:val="single" w:sz="2" w:space="0" w:color="000000"/>
            </w:tcBorders>
            <w:vAlign w:val="center"/>
          </w:tcPr>
          <w:p w14:paraId="6AE08C3B" w14:textId="77777777" w:rsidR="00754175" w:rsidRPr="00331A5D" w:rsidRDefault="00294A07">
            <w:pPr>
              <w:pStyle w:val="kBq16pod"/>
              <w:rPr>
                <w:rFonts w:ascii="Times New Roman" w:hAnsi="Times New Roman" w:cs="Times New Roman"/>
                <w:b/>
                <w:bCs/>
              </w:rPr>
            </w:pPr>
            <w:r w:rsidRPr="00331A5D">
              <w:rPr>
                <w:rStyle w:val="kBq3pod"/>
                <w:rFonts w:ascii="Times New Roman" w:hAnsi="Times New Roman" w:cs="Times New Roman"/>
                <w:b w:val="0"/>
                <w:bCs/>
              </w:rPr>
              <w:t>Club sportif</w:t>
            </w:r>
          </w:p>
        </w:tc>
        <w:tc>
          <w:tcPr>
            <w:tcW w:w="3317" w:type="dxa"/>
            <w:tcBorders>
              <w:top w:val="single" w:sz="2" w:space="0" w:color="000000"/>
              <w:left w:val="single" w:sz="2" w:space="0" w:color="000000"/>
              <w:bottom w:val="single" w:sz="2" w:space="0" w:color="000000"/>
              <w:right w:val="single" w:sz="2" w:space="0" w:color="000000"/>
            </w:tcBorders>
            <w:vAlign w:val="center"/>
          </w:tcPr>
          <w:p w14:paraId="437090B8" w14:textId="77777777" w:rsidR="00754175" w:rsidRPr="00331A5D" w:rsidRDefault="00294A07">
            <w:pPr>
              <w:pStyle w:val="kBq16pod"/>
              <w:rPr>
                <w:rFonts w:ascii="Times New Roman" w:hAnsi="Times New Roman" w:cs="Times New Roman"/>
                <w:b/>
                <w:bCs/>
              </w:rPr>
            </w:pPr>
            <w:r w:rsidRPr="00331A5D">
              <w:rPr>
                <w:rStyle w:val="kBq3pod"/>
                <w:rFonts w:ascii="Times New Roman" w:hAnsi="Times New Roman" w:cs="Times New Roman"/>
                <w:b w:val="0"/>
                <w:bCs/>
              </w:rPr>
              <w:t>Montant</w:t>
            </w:r>
          </w:p>
        </w:tc>
      </w:tr>
      <w:tr w:rsidR="00754175" w:rsidRPr="00CB2DDF" w14:paraId="0801D21A" w14:textId="77777777">
        <w:tc>
          <w:tcPr>
            <w:tcW w:w="6889" w:type="dxa"/>
            <w:tcBorders>
              <w:top w:val="single" w:sz="2" w:space="0" w:color="000000"/>
              <w:left w:val="single" w:sz="2" w:space="0" w:color="000000"/>
              <w:bottom w:val="single" w:sz="2" w:space="0" w:color="000000"/>
              <w:right w:val="single" w:sz="2" w:space="0" w:color="000000"/>
            </w:tcBorders>
            <w:vAlign w:val="center"/>
          </w:tcPr>
          <w:p w14:paraId="77640DAC" w14:textId="77777777" w:rsidR="00754175" w:rsidRPr="00CB2DDF" w:rsidRDefault="00294A07">
            <w:pPr>
              <w:pStyle w:val="kBq16pod"/>
              <w:rPr>
                <w:rFonts w:ascii="Times New Roman" w:hAnsi="Times New Roman" w:cs="Times New Roman"/>
              </w:rPr>
            </w:pPr>
            <w:r w:rsidRPr="00CB2DDF">
              <w:rPr>
                <w:rFonts w:ascii="Times New Roman" w:hAnsi="Times New Roman" w:cs="Times New Roman"/>
              </w:rPr>
              <w:t xml:space="preserve">Royal Union </w:t>
            </w:r>
            <w:proofErr w:type="spellStart"/>
            <w:r w:rsidRPr="00CB2DDF">
              <w:rPr>
                <w:rFonts w:ascii="Times New Roman" w:hAnsi="Times New Roman" w:cs="Times New Roman"/>
              </w:rPr>
              <w:t>Momalloise</w:t>
            </w:r>
            <w:proofErr w:type="spellEnd"/>
          </w:p>
        </w:tc>
        <w:tc>
          <w:tcPr>
            <w:tcW w:w="3317" w:type="dxa"/>
            <w:tcBorders>
              <w:top w:val="single" w:sz="2" w:space="0" w:color="000000"/>
              <w:left w:val="single" w:sz="2" w:space="0" w:color="000000"/>
              <w:bottom w:val="single" w:sz="2" w:space="0" w:color="000000"/>
              <w:right w:val="single" w:sz="2" w:space="0" w:color="000000"/>
            </w:tcBorders>
            <w:vAlign w:val="center"/>
          </w:tcPr>
          <w:p w14:paraId="546D812F" w14:textId="77777777" w:rsidR="00754175" w:rsidRPr="00CB2DDF" w:rsidRDefault="00294A07">
            <w:pPr>
              <w:pStyle w:val="kBq16pod"/>
              <w:rPr>
                <w:rFonts w:ascii="Times New Roman" w:hAnsi="Times New Roman" w:cs="Times New Roman"/>
              </w:rPr>
            </w:pPr>
            <w:r w:rsidRPr="00CB2DDF">
              <w:rPr>
                <w:rFonts w:ascii="Times New Roman" w:hAnsi="Times New Roman" w:cs="Times New Roman"/>
              </w:rPr>
              <w:t>1.000,00 €</w:t>
            </w:r>
          </w:p>
        </w:tc>
      </w:tr>
      <w:tr w:rsidR="00754175" w:rsidRPr="00CB2DDF" w14:paraId="71F680F7" w14:textId="77777777">
        <w:tc>
          <w:tcPr>
            <w:tcW w:w="6889" w:type="dxa"/>
            <w:tcBorders>
              <w:top w:val="single" w:sz="2" w:space="0" w:color="000000"/>
              <w:left w:val="single" w:sz="2" w:space="0" w:color="000000"/>
              <w:bottom w:val="single" w:sz="2" w:space="0" w:color="000000"/>
              <w:right w:val="single" w:sz="2" w:space="0" w:color="000000"/>
            </w:tcBorders>
            <w:vAlign w:val="center"/>
          </w:tcPr>
          <w:p w14:paraId="48E5E3BF" w14:textId="77777777" w:rsidR="00754175" w:rsidRPr="00CB2DDF" w:rsidRDefault="00294A07">
            <w:pPr>
              <w:pStyle w:val="kBq16pod"/>
              <w:rPr>
                <w:rFonts w:ascii="Times New Roman" w:hAnsi="Times New Roman" w:cs="Times New Roman"/>
              </w:rPr>
            </w:pPr>
            <w:r w:rsidRPr="00CB2DDF">
              <w:rPr>
                <w:rFonts w:ascii="Times New Roman" w:hAnsi="Times New Roman" w:cs="Times New Roman"/>
              </w:rPr>
              <w:t xml:space="preserve">Elan </w:t>
            </w:r>
            <w:proofErr w:type="spellStart"/>
            <w:r w:rsidRPr="00CB2DDF">
              <w:rPr>
                <w:rFonts w:ascii="Times New Roman" w:hAnsi="Times New Roman" w:cs="Times New Roman"/>
              </w:rPr>
              <w:t>Momalle</w:t>
            </w:r>
            <w:proofErr w:type="spellEnd"/>
          </w:p>
        </w:tc>
        <w:tc>
          <w:tcPr>
            <w:tcW w:w="3317" w:type="dxa"/>
            <w:tcBorders>
              <w:top w:val="single" w:sz="2" w:space="0" w:color="000000"/>
              <w:left w:val="single" w:sz="2" w:space="0" w:color="000000"/>
              <w:bottom w:val="single" w:sz="2" w:space="0" w:color="000000"/>
              <w:right w:val="single" w:sz="2" w:space="0" w:color="000000"/>
            </w:tcBorders>
            <w:vAlign w:val="center"/>
          </w:tcPr>
          <w:p w14:paraId="365EE7FC" w14:textId="77777777" w:rsidR="00754175" w:rsidRPr="00CB2DDF" w:rsidRDefault="00294A07">
            <w:pPr>
              <w:pStyle w:val="kBq16pod"/>
              <w:rPr>
                <w:rFonts w:ascii="Times New Roman" w:hAnsi="Times New Roman" w:cs="Times New Roman"/>
              </w:rPr>
            </w:pPr>
            <w:r w:rsidRPr="00CB2DDF">
              <w:rPr>
                <w:rFonts w:ascii="Times New Roman" w:hAnsi="Times New Roman" w:cs="Times New Roman"/>
              </w:rPr>
              <w:t>1.300,00 €</w:t>
            </w:r>
          </w:p>
        </w:tc>
      </w:tr>
      <w:tr w:rsidR="00754175" w:rsidRPr="00CB2DDF" w14:paraId="71A41954" w14:textId="77777777">
        <w:tc>
          <w:tcPr>
            <w:tcW w:w="6889" w:type="dxa"/>
            <w:tcBorders>
              <w:top w:val="single" w:sz="2" w:space="0" w:color="000000"/>
              <w:left w:val="single" w:sz="2" w:space="0" w:color="000000"/>
              <w:bottom w:val="single" w:sz="2" w:space="0" w:color="000000"/>
              <w:right w:val="single" w:sz="2" w:space="0" w:color="000000"/>
            </w:tcBorders>
            <w:vAlign w:val="center"/>
          </w:tcPr>
          <w:p w14:paraId="18BE7C71" w14:textId="77777777" w:rsidR="00754175" w:rsidRPr="00CB2DDF" w:rsidRDefault="00294A07">
            <w:pPr>
              <w:pStyle w:val="kBq16pod"/>
              <w:rPr>
                <w:rFonts w:ascii="Times New Roman" w:hAnsi="Times New Roman" w:cs="Times New Roman"/>
              </w:rPr>
            </w:pPr>
            <w:proofErr w:type="spellStart"/>
            <w:r w:rsidRPr="00CB2DDF">
              <w:rPr>
                <w:rFonts w:ascii="Times New Roman" w:hAnsi="Times New Roman" w:cs="Times New Roman"/>
              </w:rPr>
              <w:t>Marisko</w:t>
            </w:r>
            <w:proofErr w:type="spellEnd"/>
          </w:p>
        </w:tc>
        <w:tc>
          <w:tcPr>
            <w:tcW w:w="3317" w:type="dxa"/>
            <w:tcBorders>
              <w:top w:val="single" w:sz="2" w:space="0" w:color="000000"/>
              <w:left w:val="single" w:sz="2" w:space="0" w:color="000000"/>
              <w:bottom w:val="single" w:sz="2" w:space="0" w:color="000000"/>
              <w:right w:val="single" w:sz="2" w:space="0" w:color="000000"/>
            </w:tcBorders>
            <w:vAlign w:val="center"/>
          </w:tcPr>
          <w:p w14:paraId="5EB8C681" w14:textId="77777777" w:rsidR="00754175" w:rsidRPr="00CB2DDF" w:rsidRDefault="00294A07">
            <w:pPr>
              <w:pStyle w:val="kBq16pod"/>
              <w:rPr>
                <w:rFonts w:ascii="Times New Roman" w:hAnsi="Times New Roman" w:cs="Times New Roman"/>
              </w:rPr>
            </w:pPr>
            <w:r w:rsidRPr="00CB2DDF">
              <w:rPr>
                <w:rFonts w:ascii="Times New Roman" w:hAnsi="Times New Roman" w:cs="Times New Roman"/>
              </w:rPr>
              <w:t>750,00 €</w:t>
            </w:r>
          </w:p>
        </w:tc>
      </w:tr>
      <w:tr w:rsidR="00754175" w:rsidRPr="00CB2DDF" w14:paraId="48C331DD" w14:textId="77777777">
        <w:tc>
          <w:tcPr>
            <w:tcW w:w="6889" w:type="dxa"/>
            <w:tcBorders>
              <w:top w:val="single" w:sz="2" w:space="0" w:color="000000"/>
              <w:left w:val="single" w:sz="2" w:space="0" w:color="000000"/>
              <w:bottom w:val="single" w:sz="2" w:space="0" w:color="000000"/>
              <w:right w:val="single" w:sz="2" w:space="0" w:color="000000"/>
            </w:tcBorders>
            <w:vAlign w:val="center"/>
          </w:tcPr>
          <w:p w14:paraId="3F6C9CE2" w14:textId="77777777" w:rsidR="00754175" w:rsidRPr="00CB2DDF" w:rsidRDefault="00294A07">
            <w:pPr>
              <w:pStyle w:val="kBq16pod"/>
              <w:rPr>
                <w:rFonts w:ascii="Times New Roman" w:hAnsi="Times New Roman" w:cs="Times New Roman"/>
              </w:rPr>
            </w:pPr>
            <w:r w:rsidRPr="00CB2DDF">
              <w:rPr>
                <w:rFonts w:ascii="Times New Roman" w:hAnsi="Times New Roman" w:cs="Times New Roman"/>
              </w:rPr>
              <w:t xml:space="preserve">Cyclo </w:t>
            </w:r>
            <w:proofErr w:type="spellStart"/>
            <w:r w:rsidRPr="00CB2DDF">
              <w:rPr>
                <w:rFonts w:ascii="Times New Roman" w:hAnsi="Times New Roman" w:cs="Times New Roman"/>
              </w:rPr>
              <w:t>Momalle</w:t>
            </w:r>
            <w:proofErr w:type="spellEnd"/>
          </w:p>
        </w:tc>
        <w:tc>
          <w:tcPr>
            <w:tcW w:w="3317" w:type="dxa"/>
            <w:tcBorders>
              <w:top w:val="single" w:sz="2" w:space="0" w:color="000000"/>
              <w:left w:val="single" w:sz="2" w:space="0" w:color="000000"/>
              <w:bottom w:val="single" w:sz="2" w:space="0" w:color="000000"/>
              <w:right w:val="single" w:sz="2" w:space="0" w:color="000000"/>
            </w:tcBorders>
            <w:vAlign w:val="center"/>
          </w:tcPr>
          <w:p w14:paraId="44CB5D32" w14:textId="77777777" w:rsidR="00754175" w:rsidRPr="00CB2DDF" w:rsidRDefault="00294A07">
            <w:pPr>
              <w:pStyle w:val="kBq16pod"/>
              <w:rPr>
                <w:rFonts w:ascii="Times New Roman" w:hAnsi="Times New Roman" w:cs="Times New Roman"/>
              </w:rPr>
            </w:pPr>
            <w:r w:rsidRPr="00CB2DDF">
              <w:rPr>
                <w:rFonts w:ascii="Times New Roman" w:hAnsi="Times New Roman" w:cs="Times New Roman"/>
              </w:rPr>
              <w:t>650,00 €</w:t>
            </w:r>
          </w:p>
        </w:tc>
      </w:tr>
      <w:tr w:rsidR="00754175" w:rsidRPr="00CB2DDF" w14:paraId="59AB263E" w14:textId="77777777">
        <w:tc>
          <w:tcPr>
            <w:tcW w:w="6889" w:type="dxa"/>
            <w:tcBorders>
              <w:top w:val="single" w:sz="2" w:space="0" w:color="000000"/>
              <w:left w:val="single" w:sz="2" w:space="0" w:color="000000"/>
              <w:bottom w:val="single" w:sz="2" w:space="0" w:color="000000"/>
              <w:right w:val="single" w:sz="2" w:space="0" w:color="000000"/>
            </w:tcBorders>
            <w:vAlign w:val="center"/>
          </w:tcPr>
          <w:p w14:paraId="035CB7F1" w14:textId="77777777" w:rsidR="00754175" w:rsidRPr="00CB2DDF" w:rsidRDefault="00294A07">
            <w:pPr>
              <w:pStyle w:val="kBq16pod"/>
              <w:rPr>
                <w:rFonts w:ascii="Times New Roman" w:hAnsi="Times New Roman" w:cs="Times New Roman"/>
              </w:rPr>
            </w:pPr>
            <w:r w:rsidRPr="00CB2DDF">
              <w:rPr>
                <w:rFonts w:ascii="Times New Roman" w:hAnsi="Times New Roman" w:cs="Times New Roman"/>
              </w:rPr>
              <w:t>Muguet Laminois</w:t>
            </w:r>
          </w:p>
        </w:tc>
        <w:tc>
          <w:tcPr>
            <w:tcW w:w="3317" w:type="dxa"/>
            <w:tcBorders>
              <w:top w:val="single" w:sz="2" w:space="0" w:color="000000"/>
              <w:left w:val="single" w:sz="2" w:space="0" w:color="000000"/>
              <w:bottom w:val="single" w:sz="2" w:space="0" w:color="000000"/>
              <w:right w:val="single" w:sz="2" w:space="0" w:color="000000"/>
            </w:tcBorders>
            <w:vAlign w:val="center"/>
          </w:tcPr>
          <w:p w14:paraId="17094510" w14:textId="77777777" w:rsidR="00754175" w:rsidRPr="00CB2DDF" w:rsidRDefault="00294A07">
            <w:pPr>
              <w:pStyle w:val="kBq16pod"/>
              <w:rPr>
                <w:rFonts w:ascii="Times New Roman" w:hAnsi="Times New Roman" w:cs="Times New Roman"/>
              </w:rPr>
            </w:pPr>
            <w:r w:rsidRPr="00CB2DDF">
              <w:rPr>
                <w:rFonts w:ascii="Times New Roman" w:hAnsi="Times New Roman" w:cs="Times New Roman"/>
              </w:rPr>
              <w:t>650,00 €</w:t>
            </w:r>
          </w:p>
        </w:tc>
      </w:tr>
      <w:tr w:rsidR="00754175" w:rsidRPr="00CB2DDF" w14:paraId="7073F418" w14:textId="77777777">
        <w:tc>
          <w:tcPr>
            <w:tcW w:w="6889" w:type="dxa"/>
            <w:tcBorders>
              <w:top w:val="single" w:sz="2" w:space="0" w:color="000000"/>
              <w:left w:val="single" w:sz="2" w:space="0" w:color="000000"/>
              <w:bottom w:val="single" w:sz="2" w:space="0" w:color="000000"/>
              <w:right w:val="single" w:sz="2" w:space="0" w:color="000000"/>
            </w:tcBorders>
            <w:vAlign w:val="center"/>
          </w:tcPr>
          <w:p w14:paraId="15E6F18B" w14:textId="77777777" w:rsidR="00754175" w:rsidRPr="00CB2DDF" w:rsidRDefault="00294A07">
            <w:pPr>
              <w:pStyle w:val="kBq16pod"/>
              <w:rPr>
                <w:rFonts w:ascii="Times New Roman" w:hAnsi="Times New Roman" w:cs="Times New Roman"/>
              </w:rPr>
            </w:pPr>
            <w:r w:rsidRPr="00CB2DDF">
              <w:rPr>
                <w:rFonts w:ascii="Times New Roman" w:hAnsi="Times New Roman" w:cs="Times New Roman"/>
              </w:rPr>
              <w:t>CE Le Hackamore</w:t>
            </w:r>
          </w:p>
        </w:tc>
        <w:tc>
          <w:tcPr>
            <w:tcW w:w="3317" w:type="dxa"/>
            <w:tcBorders>
              <w:top w:val="single" w:sz="2" w:space="0" w:color="000000"/>
              <w:left w:val="single" w:sz="2" w:space="0" w:color="000000"/>
              <w:bottom w:val="single" w:sz="2" w:space="0" w:color="000000"/>
              <w:right w:val="single" w:sz="2" w:space="0" w:color="000000"/>
            </w:tcBorders>
            <w:vAlign w:val="center"/>
          </w:tcPr>
          <w:p w14:paraId="57CD0CE1" w14:textId="77777777" w:rsidR="00754175" w:rsidRPr="00CB2DDF" w:rsidRDefault="00294A07">
            <w:pPr>
              <w:pStyle w:val="kBq16pod"/>
              <w:rPr>
                <w:rFonts w:ascii="Times New Roman" w:hAnsi="Times New Roman" w:cs="Times New Roman"/>
              </w:rPr>
            </w:pPr>
            <w:r w:rsidRPr="00CB2DDF">
              <w:rPr>
                <w:rFonts w:ascii="Times New Roman" w:hAnsi="Times New Roman" w:cs="Times New Roman"/>
              </w:rPr>
              <w:t>950,00 €</w:t>
            </w:r>
          </w:p>
        </w:tc>
      </w:tr>
      <w:tr w:rsidR="00754175" w:rsidRPr="00CB2DDF" w14:paraId="79FAA100" w14:textId="77777777">
        <w:tc>
          <w:tcPr>
            <w:tcW w:w="6889" w:type="dxa"/>
            <w:tcBorders>
              <w:top w:val="single" w:sz="2" w:space="0" w:color="000000"/>
              <w:left w:val="single" w:sz="2" w:space="0" w:color="000000"/>
              <w:bottom w:val="single" w:sz="2" w:space="0" w:color="000000"/>
              <w:right w:val="single" w:sz="2" w:space="0" w:color="000000"/>
            </w:tcBorders>
            <w:vAlign w:val="center"/>
          </w:tcPr>
          <w:p w14:paraId="2B682D30" w14:textId="77777777" w:rsidR="00754175" w:rsidRPr="00CB2DDF" w:rsidRDefault="00294A07">
            <w:pPr>
              <w:pStyle w:val="kBq16pod"/>
              <w:rPr>
                <w:rFonts w:ascii="Times New Roman" w:hAnsi="Times New Roman" w:cs="Times New Roman"/>
              </w:rPr>
            </w:pPr>
            <w:r w:rsidRPr="00CB2DDF">
              <w:rPr>
                <w:rFonts w:ascii="Times New Roman" w:hAnsi="Times New Roman" w:cs="Times New Roman"/>
              </w:rPr>
              <w:t xml:space="preserve">TTC </w:t>
            </w:r>
            <w:proofErr w:type="spellStart"/>
            <w:r w:rsidRPr="00CB2DDF">
              <w:rPr>
                <w:rFonts w:ascii="Times New Roman" w:hAnsi="Times New Roman" w:cs="Times New Roman"/>
              </w:rPr>
              <w:t>Momalle</w:t>
            </w:r>
            <w:proofErr w:type="spellEnd"/>
          </w:p>
        </w:tc>
        <w:tc>
          <w:tcPr>
            <w:tcW w:w="3317" w:type="dxa"/>
            <w:tcBorders>
              <w:top w:val="single" w:sz="2" w:space="0" w:color="000000"/>
              <w:left w:val="single" w:sz="2" w:space="0" w:color="000000"/>
              <w:bottom w:val="single" w:sz="2" w:space="0" w:color="000000"/>
              <w:right w:val="single" w:sz="2" w:space="0" w:color="000000"/>
            </w:tcBorders>
            <w:vAlign w:val="center"/>
          </w:tcPr>
          <w:p w14:paraId="569A56A3" w14:textId="77777777" w:rsidR="00754175" w:rsidRPr="00CB2DDF" w:rsidRDefault="00294A07">
            <w:pPr>
              <w:pStyle w:val="kBq16pod"/>
              <w:rPr>
                <w:rFonts w:ascii="Times New Roman" w:hAnsi="Times New Roman" w:cs="Times New Roman"/>
              </w:rPr>
            </w:pPr>
            <w:r w:rsidRPr="00CB2DDF">
              <w:rPr>
                <w:rFonts w:ascii="Times New Roman" w:hAnsi="Times New Roman" w:cs="Times New Roman"/>
              </w:rPr>
              <w:t>900,00 €</w:t>
            </w:r>
          </w:p>
        </w:tc>
      </w:tr>
      <w:tr w:rsidR="00754175" w:rsidRPr="00CB2DDF" w14:paraId="10C28061" w14:textId="77777777">
        <w:tc>
          <w:tcPr>
            <w:tcW w:w="6889" w:type="dxa"/>
            <w:tcBorders>
              <w:top w:val="single" w:sz="2" w:space="0" w:color="000000"/>
              <w:left w:val="single" w:sz="2" w:space="0" w:color="000000"/>
              <w:bottom w:val="single" w:sz="2" w:space="0" w:color="000000"/>
              <w:right w:val="single" w:sz="2" w:space="0" w:color="000000"/>
            </w:tcBorders>
            <w:vAlign w:val="center"/>
          </w:tcPr>
          <w:p w14:paraId="1EFF6B86" w14:textId="77777777" w:rsidR="00754175" w:rsidRPr="00CB2DDF" w:rsidRDefault="00294A07">
            <w:pPr>
              <w:pStyle w:val="kBq16pod"/>
              <w:rPr>
                <w:rFonts w:ascii="Times New Roman" w:hAnsi="Times New Roman" w:cs="Times New Roman"/>
              </w:rPr>
            </w:pPr>
            <w:proofErr w:type="spellStart"/>
            <w:r w:rsidRPr="00CB2DDF">
              <w:rPr>
                <w:rFonts w:ascii="Times New Roman" w:hAnsi="Times New Roman" w:cs="Times New Roman"/>
              </w:rPr>
              <w:t>Akaï</w:t>
            </w:r>
            <w:proofErr w:type="spellEnd"/>
            <w:r w:rsidRPr="00CB2DDF">
              <w:rPr>
                <w:rFonts w:ascii="Times New Roman" w:hAnsi="Times New Roman" w:cs="Times New Roman"/>
              </w:rPr>
              <w:t xml:space="preserve"> </w:t>
            </w:r>
            <w:proofErr w:type="spellStart"/>
            <w:r w:rsidRPr="00CB2DDF">
              <w:rPr>
                <w:rFonts w:ascii="Times New Roman" w:hAnsi="Times New Roman" w:cs="Times New Roman"/>
              </w:rPr>
              <w:t>ten</w:t>
            </w:r>
            <w:proofErr w:type="spellEnd"/>
            <w:r w:rsidRPr="00CB2DDF">
              <w:rPr>
                <w:rFonts w:ascii="Times New Roman" w:hAnsi="Times New Roman" w:cs="Times New Roman"/>
              </w:rPr>
              <w:t xml:space="preserve"> Kawazu (Aïkido Remicourt)</w:t>
            </w:r>
          </w:p>
        </w:tc>
        <w:tc>
          <w:tcPr>
            <w:tcW w:w="3317" w:type="dxa"/>
            <w:tcBorders>
              <w:top w:val="single" w:sz="2" w:space="0" w:color="000000"/>
              <w:left w:val="single" w:sz="2" w:space="0" w:color="000000"/>
              <w:bottom w:val="single" w:sz="2" w:space="0" w:color="000000"/>
              <w:right w:val="single" w:sz="2" w:space="0" w:color="000000"/>
            </w:tcBorders>
            <w:vAlign w:val="center"/>
          </w:tcPr>
          <w:p w14:paraId="47CCA428" w14:textId="77777777" w:rsidR="00754175" w:rsidRPr="00CB2DDF" w:rsidRDefault="00294A07">
            <w:pPr>
              <w:pStyle w:val="kBq16pod"/>
              <w:rPr>
                <w:rFonts w:ascii="Times New Roman" w:hAnsi="Times New Roman" w:cs="Times New Roman"/>
              </w:rPr>
            </w:pPr>
            <w:r w:rsidRPr="00CB2DDF">
              <w:rPr>
                <w:rFonts w:ascii="Times New Roman" w:hAnsi="Times New Roman" w:cs="Times New Roman"/>
              </w:rPr>
              <w:t>500,00 €</w:t>
            </w:r>
          </w:p>
        </w:tc>
      </w:tr>
      <w:tr w:rsidR="00754175" w:rsidRPr="00CB2DDF" w14:paraId="45883798" w14:textId="77777777">
        <w:tc>
          <w:tcPr>
            <w:tcW w:w="6889" w:type="dxa"/>
            <w:tcBorders>
              <w:top w:val="single" w:sz="2" w:space="0" w:color="000000"/>
              <w:left w:val="single" w:sz="2" w:space="0" w:color="000000"/>
              <w:bottom w:val="single" w:sz="2" w:space="0" w:color="000000"/>
              <w:right w:val="single" w:sz="2" w:space="0" w:color="000000"/>
            </w:tcBorders>
            <w:vAlign w:val="center"/>
          </w:tcPr>
          <w:p w14:paraId="10C3C7A8" w14:textId="77777777" w:rsidR="00754175" w:rsidRPr="00CB2DDF" w:rsidRDefault="00294A07">
            <w:pPr>
              <w:pStyle w:val="kBq16pod"/>
              <w:rPr>
                <w:rFonts w:ascii="Times New Roman" w:hAnsi="Times New Roman" w:cs="Times New Roman"/>
              </w:rPr>
            </w:pPr>
            <w:r w:rsidRPr="00CB2DDF">
              <w:rPr>
                <w:rFonts w:ascii="Times New Roman" w:hAnsi="Times New Roman" w:cs="Times New Roman"/>
              </w:rPr>
              <w:t xml:space="preserve">RBC </w:t>
            </w:r>
            <w:proofErr w:type="spellStart"/>
            <w:r w:rsidRPr="00CB2DDF">
              <w:rPr>
                <w:rFonts w:ascii="Times New Roman" w:hAnsi="Times New Roman" w:cs="Times New Roman"/>
              </w:rPr>
              <w:t>Momalle</w:t>
            </w:r>
            <w:proofErr w:type="spellEnd"/>
          </w:p>
        </w:tc>
        <w:tc>
          <w:tcPr>
            <w:tcW w:w="3317" w:type="dxa"/>
            <w:tcBorders>
              <w:top w:val="single" w:sz="2" w:space="0" w:color="000000"/>
              <w:left w:val="single" w:sz="2" w:space="0" w:color="000000"/>
              <w:bottom w:val="single" w:sz="2" w:space="0" w:color="000000"/>
              <w:right w:val="single" w:sz="2" w:space="0" w:color="000000"/>
            </w:tcBorders>
            <w:vAlign w:val="center"/>
          </w:tcPr>
          <w:p w14:paraId="41CF3745" w14:textId="77777777" w:rsidR="00754175" w:rsidRPr="00CB2DDF" w:rsidRDefault="00294A07">
            <w:pPr>
              <w:pStyle w:val="kBq16pod"/>
              <w:rPr>
                <w:rFonts w:ascii="Times New Roman" w:hAnsi="Times New Roman" w:cs="Times New Roman"/>
              </w:rPr>
            </w:pPr>
            <w:r w:rsidRPr="00CB2DDF">
              <w:rPr>
                <w:rFonts w:ascii="Times New Roman" w:hAnsi="Times New Roman" w:cs="Times New Roman"/>
              </w:rPr>
              <w:t>550,00 €</w:t>
            </w:r>
          </w:p>
        </w:tc>
      </w:tr>
      <w:tr w:rsidR="00754175" w:rsidRPr="00CB2DDF" w14:paraId="26DC36C4" w14:textId="77777777">
        <w:tc>
          <w:tcPr>
            <w:tcW w:w="6889" w:type="dxa"/>
            <w:tcBorders>
              <w:top w:val="single" w:sz="2" w:space="0" w:color="000000"/>
              <w:left w:val="single" w:sz="2" w:space="0" w:color="000000"/>
              <w:bottom w:val="single" w:sz="2" w:space="0" w:color="000000"/>
              <w:right w:val="single" w:sz="2" w:space="0" w:color="000000"/>
            </w:tcBorders>
            <w:vAlign w:val="center"/>
          </w:tcPr>
          <w:p w14:paraId="15C9A0C8" w14:textId="77777777" w:rsidR="00754175" w:rsidRPr="00CB2DDF" w:rsidRDefault="00294A07">
            <w:pPr>
              <w:pStyle w:val="kBq16pod"/>
              <w:rPr>
                <w:rFonts w:ascii="Times New Roman" w:hAnsi="Times New Roman" w:cs="Times New Roman"/>
              </w:rPr>
            </w:pPr>
            <w:r w:rsidRPr="00CB2DDF">
              <w:rPr>
                <w:rFonts w:ascii="Times New Roman" w:hAnsi="Times New Roman" w:cs="Times New Roman"/>
              </w:rPr>
              <w:t>Epona ASBL</w:t>
            </w:r>
          </w:p>
        </w:tc>
        <w:tc>
          <w:tcPr>
            <w:tcW w:w="3317" w:type="dxa"/>
            <w:tcBorders>
              <w:top w:val="single" w:sz="2" w:space="0" w:color="000000"/>
              <w:left w:val="single" w:sz="2" w:space="0" w:color="000000"/>
              <w:bottom w:val="single" w:sz="2" w:space="0" w:color="000000"/>
              <w:right w:val="single" w:sz="2" w:space="0" w:color="000000"/>
            </w:tcBorders>
            <w:vAlign w:val="center"/>
          </w:tcPr>
          <w:p w14:paraId="7329D4F9" w14:textId="77777777" w:rsidR="00754175" w:rsidRPr="00CB2DDF" w:rsidRDefault="00294A07">
            <w:pPr>
              <w:pStyle w:val="kBq16pod"/>
              <w:rPr>
                <w:rFonts w:ascii="Times New Roman" w:hAnsi="Times New Roman" w:cs="Times New Roman"/>
              </w:rPr>
            </w:pPr>
            <w:r w:rsidRPr="00CB2DDF">
              <w:rPr>
                <w:rFonts w:ascii="Times New Roman" w:hAnsi="Times New Roman" w:cs="Times New Roman"/>
              </w:rPr>
              <w:t>900,00 €</w:t>
            </w:r>
          </w:p>
        </w:tc>
      </w:tr>
      <w:tr w:rsidR="00754175" w:rsidRPr="00CB2DDF" w14:paraId="49F8E9FF" w14:textId="77777777">
        <w:tc>
          <w:tcPr>
            <w:tcW w:w="6889" w:type="dxa"/>
            <w:tcBorders>
              <w:top w:val="single" w:sz="2" w:space="0" w:color="000000"/>
              <w:left w:val="single" w:sz="2" w:space="0" w:color="000000"/>
              <w:bottom w:val="single" w:sz="2" w:space="0" w:color="000000"/>
              <w:right w:val="single" w:sz="2" w:space="0" w:color="000000"/>
            </w:tcBorders>
            <w:vAlign w:val="center"/>
          </w:tcPr>
          <w:p w14:paraId="692DBCAA" w14:textId="77777777" w:rsidR="00754175" w:rsidRPr="00CB2DDF" w:rsidRDefault="00294A07">
            <w:pPr>
              <w:pStyle w:val="kBq16pod"/>
              <w:rPr>
                <w:rFonts w:ascii="Times New Roman" w:hAnsi="Times New Roman" w:cs="Times New Roman"/>
              </w:rPr>
            </w:pPr>
            <w:r w:rsidRPr="00CB2DDF">
              <w:rPr>
                <w:rFonts w:ascii="Times New Roman" w:hAnsi="Times New Roman" w:cs="Times New Roman"/>
              </w:rPr>
              <w:t xml:space="preserve">Dragons d'Armes </w:t>
            </w:r>
            <w:r w:rsidRPr="00CB2DDF">
              <w:rPr>
                <w:rStyle w:val="kBq4pod"/>
                <w:rFonts w:ascii="Times New Roman" w:hAnsi="Times New Roman" w:cs="Times New Roman"/>
              </w:rPr>
              <w:t>(club non reconnu par une fédération sportive)</w:t>
            </w:r>
          </w:p>
        </w:tc>
        <w:tc>
          <w:tcPr>
            <w:tcW w:w="3317" w:type="dxa"/>
            <w:tcBorders>
              <w:top w:val="single" w:sz="2" w:space="0" w:color="000000"/>
              <w:left w:val="single" w:sz="2" w:space="0" w:color="000000"/>
              <w:bottom w:val="single" w:sz="2" w:space="0" w:color="000000"/>
              <w:right w:val="single" w:sz="2" w:space="0" w:color="000000"/>
            </w:tcBorders>
            <w:vAlign w:val="center"/>
          </w:tcPr>
          <w:p w14:paraId="1AABC031" w14:textId="77777777" w:rsidR="00754175" w:rsidRPr="00CB2DDF" w:rsidRDefault="00294A07">
            <w:pPr>
              <w:pStyle w:val="kBq16pod"/>
              <w:rPr>
                <w:rFonts w:ascii="Times New Roman" w:hAnsi="Times New Roman" w:cs="Times New Roman"/>
              </w:rPr>
            </w:pPr>
            <w:r w:rsidRPr="00CB2DDF">
              <w:rPr>
                <w:rFonts w:ascii="Times New Roman" w:hAnsi="Times New Roman" w:cs="Times New Roman"/>
              </w:rPr>
              <w:t>300,00 €</w:t>
            </w:r>
          </w:p>
        </w:tc>
      </w:tr>
      <w:tr w:rsidR="00754175" w:rsidRPr="00CB2DDF" w14:paraId="4E961F32" w14:textId="77777777">
        <w:tc>
          <w:tcPr>
            <w:tcW w:w="6889" w:type="dxa"/>
            <w:tcBorders>
              <w:top w:val="single" w:sz="2" w:space="0" w:color="000000"/>
              <w:left w:val="single" w:sz="2" w:space="0" w:color="000000"/>
              <w:bottom w:val="single" w:sz="2" w:space="0" w:color="000000"/>
              <w:right w:val="single" w:sz="2" w:space="0" w:color="000000"/>
            </w:tcBorders>
            <w:vAlign w:val="center"/>
          </w:tcPr>
          <w:p w14:paraId="6D35BF70" w14:textId="77777777" w:rsidR="00754175" w:rsidRPr="00CB2DDF" w:rsidRDefault="00294A07">
            <w:pPr>
              <w:pStyle w:val="kBq16pod"/>
              <w:rPr>
                <w:rFonts w:ascii="Times New Roman" w:hAnsi="Times New Roman" w:cs="Times New Roman"/>
              </w:rPr>
            </w:pPr>
            <w:r w:rsidRPr="00CB2DDF">
              <w:rPr>
                <w:rFonts w:ascii="Times New Roman" w:hAnsi="Times New Roman" w:cs="Times New Roman"/>
              </w:rPr>
              <w:t xml:space="preserve">CRYC (Cyclo Remicourt) </w:t>
            </w:r>
            <w:r w:rsidRPr="00CB2DDF">
              <w:rPr>
                <w:rStyle w:val="kBq4pod"/>
                <w:rFonts w:ascii="Times New Roman" w:hAnsi="Times New Roman" w:cs="Times New Roman"/>
              </w:rPr>
              <w:t>(club non reconnu par une fédération sportive)</w:t>
            </w:r>
          </w:p>
        </w:tc>
        <w:tc>
          <w:tcPr>
            <w:tcW w:w="3317" w:type="dxa"/>
            <w:tcBorders>
              <w:top w:val="single" w:sz="2" w:space="0" w:color="000000"/>
              <w:left w:val="single" w:sz="2" w:space="0" w:color="000000"/>
              <w:bottom w:val="single" w:sz="2" w:space="0" w:color="000000"/>
              <w:right w:val="single" w:sz="2" w:space="0" w:color="000000"/>
            </w:tcBorders>
            <w:vAlign w:val="center"/>
          </w:tcPr>
          <w:p w14:paraId="41FE29CB" w14:textId="77777777" w:rsidR="00754175" w:rsidRPr="00CB2DDF" w:rsidRDefault="00294A07">
            <w:pPr>
              <w:pStyle w:val="kBq16pod"/>
              <w:rPr>
                <w:rFonts w:ascii="Times New Roman" w:hAnsi="Times New Roman" w:cs="Times New Roman"/>
              </w:rPr>
            </w:pPr>
            <w:r w:rsidRPr="00CB2DDF">
              <w:rPr>
                <w:rFonts w:ascii="Times New Roman" w:hAnsi="Times New Roman" w:cs="Times New Roman"/>
              </w:rPr>
              <w:t>400,00 €</w:t>
            </w:r>
          </w:p>
        </w:tc>
      </w:tr>
    </w:tbl>
    <w:p w14:paraId="2147DB45" w14:textId="77777777" w:rsidR="00754175" w:rsidRPr="00CB2DDF" w:rsidRDefault="00294A07">
      <w:pPr>
        <w:pStyle w:val="kBq2pod"/>
        <w:rPr>
          <w:rFonts w:ascii="Times New Roman" w:hAnsi="Times New Roman" w:cs="Times New Roman"/>
        </w:rPr>
      </w:pPr>
      <w:r w:rsidRPr="00CB2DDF">
        <w:rPr>
          <w:rFonts w:ascii="Times New Roman" w:hAnsi="Times New Roman" w:cs="Times New Roman"/>
        </w:rPr>
        <w:t>TOTAL DES SUBSIDES 2025 : 8.850,00 €</w:t>
      </w:r>
    </w:p>
    <w:p w14:paraId="72526CF0" w14:textId="215206D2" w:rsidR="00754175" w:rsidRPr="00CB2DDF" w:rsidRDefault="00294A07">
      <w:pPr>
        <w:pStyle w:val="kBq2pod"/>
        <w:rPr>
          <w:rFonts w:ascii="Times New Roman" w:hAnsi="Times New Roman" w:cs="Times New Roman"/>
        </w:rPr>
      </w:pPr>
      <w:r w:rsidRPr="00CB2DDF">
        <w:rPr>
          <w:rFonts w:ascii="Times New Roman" w:hAnsi="Times New Roman" w:cs="Times New Roman"/>
        </w:rPr>
        <w:t>Par ces motifs ; </w:t>
      </w:r>
    </w:p>
    <w:p w14:paraId="71FF49B1" w14:textId="62DC6CDF" w:rsidR="00754175" w:rsidRPr="00CB2DDF" w:rsidRDefault="00294A07">
      <w:pPr>
        <w:pStyle w:val="kBq2pod"/>
        <w:rPr>
          <w:rFonts w:ascii="Times New Roman" w:hAnsi="Times New Roman" w:cs="Times New Roman"/>
        </w:rPr>
      </w:pPr>
      <w:r w:rsidRPr="00331A5D">
        <w:rPr>
          <w:rStyle w:val="kBq3pod"/>
          <w:rFonts w:ascii="Times New Roman" w:hAnsi="Times New Roman" w:cs="Times New Roman"/>
          <w:b w:val="0"/>
          <w:bCs/>
        </w:rPr>
        <w:t>Par 10 voix Pour et 6 voix Contre</w:t>
      </w:r>
      <w:r w:rsidRPr="00CB2DDF">
        <w:rPr>
          <w:rStyle w:val="kBq3pod"/>
          <w:rFonts w:ascii="Times New Roman" w:hAnsi="Times New Roman" w:cs="Times New Roman"/>
        </w:rPr>
        <w:t> </w:t>
      </w:r>
      <w:r w:rsidRPr="00CB2DDF">
        <w:rPr>
          <w:rStyle w:val="kBq4pod"/>
          <w:rFonts w:ascii="Times New Roman" w:hAnsi="Times New Roman" w:cs="Times New Roman"/>
        </w:rPr>
        <w:t>(Mesdames Anne-Françoise HANNON-ZIEGELS, Emeline DELHALLE, Aline DEPAS, Géraldine LEVOISIN, Kimberley GERKENS et Monsieur Olivier ZELEZNIK, Conseillers communaux) ;</w:t>
      </w:r>
      <w:r w:rsidRPr="00CB2DDF">
        <w:rPr>
          <w:rFonts w:ascii="Times New Roman" w:hAnsi="Times New Roman" w:cs="Times New Roman"/>
        </w:rPr>
        <w:t> </w:t>
      </w:r>
    </w:p>
    <w:p w14:paraId="46145870" w14:textId="3D4984E6" w:rsidR="00754175" w:rsidRPr="00331A5D" w:rsidRDefault="00294A07">
      <w:pPr>
        <w:pStyle w:val="kBq2pod"/>
        <w:rPr>
          <w:rFonts w:ascii="Times New Roman" w:hAnsi="Times New Roman" w:cs="Times New Roman"/>
          <w:b/>
          <w:bCs/>
        </w:rPr>
      </w:pPr>
      <w:r w:rsidRPr="00331A5D">
        <w:rPr>
          <w:rStyle w:val="kBq3pod"/>
          <w:rFonts w:ascii="Times New Roman" w:hAnsi="Times New Roman" w:cs="Times New Roman"/>
          <w:b w:val="0"/>
          <w:bCs/>
        </w:rPr>
        <w:t>DÉCIDE :</w:t>
      </w:r>
      <w:r w:rsidRPr="00331A5D">
        <w:rPr>
          <w:rFonts w:ascii="Times New Roman" w:hAnsi="Times New Roman" w:cs="Times New Roman"/>
          <w:b/>
          <w:bCs/>
        </w:rPr>
        <w:t> </w:t>
      </w:r>
    </w:p>
    <w:p w14:paraId="0D77A381" w14:textId="487C35E2" w:rsidR="00754175" w:rsidRPr="00CB2DDF" w:rsidRDefault="00294A07">
      <w:pPr>
        <w:pStyle w:val="kBq2pod"/>
        <w:rPr>
          <w:rFonts w:ascii="Times New Roman" w:hAnsi="Times New Roman" w:cs="Times New Roman"/>
        </w:rPr>
      </w:pPr>
      <w:r w:rsidRPr="00331A5D">
        <w:rPr>
          <w:rStyle w:val="kBq13pod"/>
          <w:rFonts w:ascii="Times New Roman" w:hAnsi="Times New Roman" w:cs="Times New Roman"/>
          <w:b w:val="0"/>
          <w:bCs/>
        </w:rPr>
        <w:t>Article 1er :</w:t>
      </w:r>
      <w:r w:rsidRPr="00CB2DDF">
        <w:rPr>
          <w:rFonts w:ascii="Times New Roman" w:hAnsi="Times New Roman" w:cs="Times New Roman"/>
        </w:rPr>
        <w:t xml:space="preserve"> D’approuver les critères d’octroi et la méthode de calcul des subsides aux clubs sportifs tels que proposés pour l’exercice 2025. </w:t>
      </w:r>
    </w:p>
    <w:p w14:paraId="39FC20BC" w14:textId="602C0022" w:rsidR="00754175" w:rsidRPr="00CB2DDF" w:rsidRDefault="00294A07">
      <w:pPr>
        <w:pStyle w:val="kBq2pod"/>
        <w:rPr>
          <w:rFonts w:ascii="Times New Roman" w:hAnsi="Times New Roman" w:cs="Times New Roman"/>
        </w:rPr>
      </w:pPr>
      <w:r w:rsidRPr="00331A5D">
        <w:rPr>
          <w:rStyle w:val="kBq13pod"/>
          <w:rFonts w:ascii="Times New Roman" w:hAnsi="Times New Roman" w:cs="Times New Roman"/>
          <w:b w:val="0"/>
          <w:bCs/>
        </w:rPr>
        <w:t>Article 2</w:t>
      </w:r>
      <w:r w:rsidRPr="00331A5D">
        <w:rPr>
          <w:rStyle w:val="kBq14pod"/>
          <w:rFonts w:ascii="Times New Roman" w:hAnsi="Times New Roman" w:cs="Times New Roman"/>
          <w:b/>
          <w:bCs/>
        </w:rPr>
        <w:t> </w:t>
      </w:r>
      <w:r w:rsidRPr="00331A5D">
        <w:rPr>
          <w:rStyle w:val="kBq13pod"/>
          <w:rFonts w:ascii="Times New Roman" w:hAnsi="Times New Roman" w:cs="Times New Roman"/>
          <w:b w:val="0"/>
          <w:bCs/>
        </w:rPr>
        <w:t>:</w:t>
      </w:r>
      <w:r w:rsidRPr="00CB2DDF">
        <w:rPr>
          <w:rFonts w:ascii="Times New Roman" w:hAnsi="Times New Roman" w:cs="Times New Roman"/>
        </w:rPr>
        <w:t xml:space="preserve"> De préciser que les clubs sportifs non reconnus par une fédération sportive ne bénéficient pas du forfait de base de 300 €, mais qu’afin de soutenir leurs initiatives sportives locales, une subvention leur est octroyée sur la base des autres critères d’éligibilité retenus par la commune. </w:t>
      </w:r>
    </w:p>
    <w:p w14:paraId="1A9D7C73" w14:textId="130DFACF" w:rsidR="00754175" w:rsidRPr="00331A5D" w:rsidRDefault="00294A07">
      <w:pPr>
        <w:pStyle w:val="kBq2pod"/>
        <w:rPr>
          <w:rFonts w:ascii="Times New Roman" w:hAnsi="Times New Roman" w:cs="Times New Roman"/>
          <w:b/>
          <w:bCs/>
        </w:rPr>
      </w:pPr>
      <w:r w:rsidRPr="00331A5D">
        <w:rPr>
          <w:rStyle w:val="kBq13pod"/>
          <w:rFonts w:ascii="Times New Roman" w:hAnsi="Times New Roman" w:cs="Times New Roman"/>
          <w:b w:val="0"/>
          <w:bCs/>
        </w:rPr>
        <w:t>Article 3 :</w:t>
      </w:r>
      <w:r w:rsidRPr="00CB2DDF">
        <w:rPr>
          <w:rFonts w:ascii="Times New Roman" w:hAnsi="Times New Roman" w:cs="Times New Roman"/>
        </w:rPr>
        <w:t xml:space="preserve"> D’octroyer aux clubs sportifs les subsides mentionnés dans le tableau ci-dessus, pour un montant total de </w:t>
      </w:r>
      <w:r w:rsidRPr="00331A5D">
        <w:rPr>
          <w:rStyle w:val="kBq3pod"/>
          <w:rFonts w:ascii="Times New Roman" w:hAnsi="Times New Roman" w:cs="Times New Roman"/>
          <w:b w:val="0"/>
          <w:bCs/>
        </w:rPr>
        <w:t>8.850,00 €.</w:t>
      </w:r>
      <w:r w:rsidRPr="00331A5D">
        <w:rPr>
          <w:rFonts w:ascii="Times New Roman" w:hAnsi="Times New Roman" w:cs="Times New Roman"/>
          <w:b/>
          <w:bCs/>
        </w:rPr>
        <w:t> </w:t>
      </w:r>
    </w:p>
    <w:p w14:paraId="16CD8554" w14:textId="1A5BA49A" w:rsidR="00754175" w:rsidRPr="00CB2DDF" w:rsidRDefault="00294A07">
      <w:pPr>
        <w:pStyle w:val="kBq2pod"/>
        <w:rPr>
          <w:rFonts w:ascii="Times New Roman" w:hAnsi="Times New Roman" w:cs="Times New Roman"/>
        </w:rPr>
      </w:pPr>
      <w:r w:rsidRPr="00331A5D">
        <w:rPr>
          <w:rStyle w:val="kBq13pod"/>
          <w:rFonts w:ascii="Times New Roman" w:hAnsi="Times New Roman" w:cs="Times New Roman"/>
          <w:b w:val="0"/>
          <w:bCs/>
        </w:rPr>
        <w:t>Article 4 :</w:t>
      </w:r>
      <w:r w:rsidRPr="00CB2DDF">
        <w:rPr>
          <w:rFonts w:ascii="Times New Roman" w:hAnsi="Times New Roman" w:cs="Times New Roman"/>
        </w:rPr>
        <w:t xml:space="preserve"> De rappeler que la bonne utilisation de la subvention sera justifiée par une copie des factures, à fournir dans un délai de neuf mois. En cas d’absence de justificatifs, le club devra rembourser le montant perçu. </w:t>
      </w:r>
    </w:p>
    <w:p w14:paraId="133F6302" w14:textId="48C673C6" w:rsidR="00754175" w:rsidRPr="00CB2DDF" w:rsidRDefault="00294A07">
      <w:pPr>
        <w:pStyle w:val="kBq2pod"/>
        <w:rPr>
          <w:rFonts w:ascii="Times New Roman" w:hAnsi="Times New Roman" w:cs="Times New Roman"/>
        </w:rPr>
      </w:pPr>
      <w:r w:rsidRPr="00331A5D">
        <w:rPr>
          <w:rStyle w:val="kBq13pod"/>
          <w:rFonts w:ascii="Times New Roman" w:hAnsi="Times New Roman" w:cs="Times New Roman"/>
          <w:b w:val="0"/>
          <w:bCs/>
        </w:rPr>
        <w:lastRenderedPageBreak/>
        <w:t>Article 5 :</w:t>
      </w:r>
      <w:r w:rsidRPr="00CB2DDF">
        <w:rPr>
          <w:rFonts w:ascii="Times New Roman" w:hAnsi="Times New Roman" w:cs="Times New Roman"/>
        </w:rPr>
        <w:t xml:space="preserve"> Pour l’année 2025, aucune pénalité ne sera retenue, les clubs n’ayant pas été informés préalablement de ce point de règlement. </w:t>
      </w:r>
    </w:p>
    <w:p w14:paraId="01C5F3FC" w14:textId="77777777" w:rsidR="00754175" w:rsidRPr="00CB2DDF" w:rsidRDefault="00294A07">
      <w:pPr>
        <w:pStyle w:val="kBq2pod"/>
        <w:rPr>
          <w:rFonts w:ascii="Times New Roman" w:hAnsi="Times New Roman" w:cs="Times New Roman"/>
        </w:rPr>
      </w:pPr>
      <w:r w:rsidRPr="00331A5D">
        <w:rPr>
          <w:rStyle w:val="kBq13pod"/>
          <w:rFonts w:ascii="Times New Roman" w:hAnsi="Times New Roman" w:cs="Times New Roman"/>
          <w:b w:val="0"/>
          <w:bCs/>
        </w:rPr>
        <w:t>Article 6 :</w:t>
      </w:r>
      <w:r w:rsidRPr="00CB2DDF">
        <w:rPr>
          <w:rFonts w:ascii="Times New Roman" w:hAnsi="Times New Roman" w:cs="Times New Roman"/>
        </w:rPr>
        <w:t xml:space="preserve"> Si un club a bénéficié d’un autre subside de fonctionnement communal en 2025, celui-ci sera déduit du montant à verser afin d’éviter tout double subventionnement.</w:t>
      </w:r>
    </w:p>
    <w:p w14:paraId="4FBD3F68" w14:textId="005445E1" w:rsidR="00754175" w:rsidRPr="00CB2DDF" w:rsidRDefault="00294A07">
      <w:pPr>
        <w:pStyle w:val="kBq2pod"/>
        <w:rPr>
          <w:rFonts w:ascii="Times New Roman" w:hAnsi="Times New Roman" w:cs="Times New Roman"/>
        </w:rPr>
      </w:pPr>
      <w:r w:rsidRPr="00CB2DDF">
        <w:rPr>
          <w:rFonts w:ascii="Times New Roman" w:hAnsi="Times New Roman" w:cs="Times New Roman"/>
        </w:rPr>
        <w:t>En application de ce principe, le subside communal de 150,00 € déjà octroyé en 2025 au club CE Le Hackamore est déduit du montant de la subvention prévue par la présente délibération. Le montant effectivement liquidé au profit de ce club s’élève dès lors à 800,00 €. </w:t>
      </w:r>
    </w:p>
    <w:p w14:paraId="00575796" w14:textId="3C097F23" w:rsidR="00754175" w:rsidRPr="00CB2DDF" w:rsidRDefault="00294A07">
      <w:pPr>
        <w:pStyle w:val="kBq2pod"/>
        <w:rPr>
          <w:rFonts w:ascii="Times New Roman" w:hAnsi="Times New Roman" w:cs="Times New Roman"/>
        </w:rPr>
      </w:pPr>
      <w:r w:rsidRPr="00331A5D">
        <w:rPr>
          <w:rStyle w:val="kBq13pod"/>
          <w:rFonts w:ascii="Times New Roman" w:hAnsi="Times New Roman" w:cs="Times New Roman"/>
          <w:b w:val="0"/>
          <w:bCs/>
        </w:rPr>
        <w:t>Article 7 :</w:t>
      </w:r>
      <w:r w:rsidRPr="00CB2DDF">
        <w:rPr>
          <w:rFonts w:ascii="Times New Roman" w:hAnsi="Times New Roman" w:cs="Times New Roman"/>
        </w:rPr>
        <w:t xml:space="preserve"> Conformément à l’article L3331-9 du Code de la démocratie locale et de la décentralisation, les bénéficiaires des subsides octroyés par la présente délibération sont dispensés de l’obligation de transmettre les documents visés à l’article L3331-5, à savoir leurs bilan et comptes ainsi qu’un rapport de gestion et de situation financière. </w:t>
      </w:r>
    </w:p>
    <w:p w14:paraId="570E53EF" w14:textId="535F369C" w:rsidR="00754175" w:rsidRPr="00CB2DDF" w:rsidRDefault="00294A07">
      <w:pPr>
        <w:pStyle w:val="kBq2pod"/>
        <w:rPr>
          <w:rFonts w:ascii="Times New Roman" w:hAnsi="Times New Roman" w:cs="Times New Roman"/>
        </w:rPr>
      </w:pPr>
      <w:r w:rsidRPr="00331A5D">
        <w:rPr>
          <w:rStyle w:val="kBq13pod"/>
          <w:rFonts w:ascii="Times New Roman" w:hAnsi="Times New Roman" w:cs="Times New Roman"/>
          <w:b w:val="0"/>
          <w:bCs/>
        </w:rPr>
        <w:t>Article 8 :</w:t>
      </w:r>
      <w:r w:rsidRPr="00CB2DDF">
        <w:rPr>
          <w:rFonts w:ascii="Times New Roman" w:hAnsi="Times New Roman" w:cs="Times New Roman"/>
        </w:rPr>
        <w:t xml:space="preserve"> Le présent montant sera imputé à l’article budgétaire prévu à cet effet. </w:t>
      </w:r>
    </w:p>
    <w:p w14:paraId="0E62A645" w14:textId="06BEDF2F" w:rsidR="00754175" w:rsidRPr="00CB2DDF" w:rsidRDefault="00294A07">
      <w:pPr>
        <w:pStyle w:val="kBq2pod"/>
        <w:rPr>
          <w:rFonts w:ascii="Times New Roman" w:hAnsi="Times New Roman" w:cs="Times New Roman"/>
        </w:rPr>
      </w:pPr>
      <w:r w:rsidRPr="00331A5D">
        <w:rPr>
          <w:rStyle w:val="kBq13pod"/>
          <w:rFonts w:ascii="Times New Roman" w:hAnsi="Times New Roman" w:cs="Times New Roman"/>
          <w:b w:val="0"/>
          <w:bCs/>
        </w:rPr>
        <w:t>Article 9 :</w:t>
      </w:r>
      <w:r w:rsidRPr="00CB2DDF">
        <w:rPr>
          <w:rFonts w:ascii="Times New Roman" w:hAnsi="Times New Roman" w:cs="Times New Roman"/>
        </w:rPr>
        <w:t xml:space="preserve"> La subvention sera liquidée par versement sur le compte bancaire ouvert au nom du club, dans les trois mois de la présente décision. </w:t>
      </w:r>
    </w:p>
    <w:p w14:paraId="79916B0C" w14:textId="77777777" w:rsidR="00754175" w:rsidRPr="00CB2DDF" w:rsidRDefault="00294A07">
      <w:pPr>
        <w:pStyle w:val="kBq2pod"/>
        <w:rPr>
          <w:rFonts w:ascii="Times New Roman" w:hAnsi="Times New Roman" w:cs="Times New Roman"/>
        </w:rPr>
      </w:pPr>
      <w:r w:rsidRPr="00331A5D">
        <w:rPr>
          <w:rStyle w:val="kBq13pod"/>
          <w:rFonts w:ascii="Times New Roman" w:hAnsi="Times New Roman" w:cs="Times New Roman"/>
          <w:b w:val="0"/>
          <w:bCs/>
        </w:rPr>
        <w:t>Article 10 :</w:t>
      </w:r>
      <w:r w:rsidRPr="00CB2DDF">
        <w:rPr>
          <w:rFonts w:ascii="Times New Roman" w:hAnsi="Times New Roman" w:cs="Times New Roman"/>
        </w:rPr>
        <w:t xml:space="preserve"> De charger le Collège communal de l’exécution de la présente décision.</w:t>
      </w:r>
    </w:p>
    <w:p w14:paraId="5AC49E39" w14:textId="77777777" w:rsidR="00754175" w:rsidRPr="00CB2DDF" w:rsidRDefault="00754175">
      <w:pPr>
        <w:rPr>
          <w:rFonts w:ascii="Times New Roman" w:hAnsi="Times New Roman" w:cs="Times New Roman"/>
        </w:rPr>
      </w:pPr>
    </w:p>
    <w:p w14:paraId="43F6DC14" w14:textId="77777777" w:rsidR="00754175" w:rsidRPr="00CB2DDF" w:rsidRDefault="00754175">
      <w:pPr>
        <w:pStyle w:val="Titre2"/>
        <w:tabs>
          <w:tab w:val="left" w:pos="1020"/>
        </w:tabs>
        <w:spacing w:before="0" w:after="0"/>
        <w:ind w:left="510" w:hanging="510"/>
        <w:jc w:val="both"/>
        <w:rPr>
          <w:rFonts w:cs="Times New Roman"/>
          <w:color w:val="000000"/>
          <w:sz w:val="4"/>
          <w:szCs w:val="24"/>
          <w:u w:val="none"/>
        </w:rPr>
      </w:pPr>
    </w:p>
    <w:p w14:paraId="7065D044" w14:textId="77777777" w:rsidR="00754175" w:rsidRPr="00CB2DDF" w:rsidRDefault="00754175">
      <w:pPr>
        <w:tabs>
          <w:tab w:val="left" w:pos="1020"/>
        </w:tabs>
        <w:spacing w:after="57"/>
        <w:ind w:left="510" w:hanging="510"/>
        <w:jc w:val="both"/>
        <w:rPr>
          <w:rFonts w:ascii="Times New Roman" w:hAnsi="Times New Roman" w:cs="Times New Roman"/>
          <w:b/>
          <w:bCs/>
          <w:color w:val="000000"/>
          <w:sz w:val="6"/>
          <w:szCs w:val="6"/>
        </w:rPr>
      </w:pPr>
    </w:p>
    <w:p w14:paraId="0CF3BB37" w14:textId="77777777" w:rsidR="00754175" w:rsidRPr="00CB2DDF" w:rsidRDefault="00294A07">
      <w:pPr>
        <w:pStyle w:val="Titre2"/>
        <w:tabs>
          <w:tab w:val="left" w:pos="1020"/>
        </w:tabs>
        <w:spacing w:before="0" w:after="113"/>
        <w:ind w:left="510" w:hanging="510"/>
        <w:jc w:val="both"/>
        <w:rPr>
          <w:rFonts w:cs="Times New Roman"/>
        </w:rPr>
      </w:pPr>
      <w:bookmarkStart w:id="4" w:name="__RefHeading___Toc1768_34993492364"/>
      <w:bookmarkEnd w:id="4"/>
      <w:r w:rsidRPr="00CB2DDF">
        <w:rPr>
          <w:rFonts w:cs="Times New Roman"/>
          <w:color w:val="000000"/>
          <w:sz w:val="24"/>
          <w:szCs w:val="24"/>
          <w:u w:val="none"/>
        </w:rPr>
        <w:t>5.</w:t>
      </w:r>
      <w:r w:rsidRPr="00CB2DDF">
        <w:rPr>
          <w:rFonts w:cs="Times New Roman"/>
          <w:color w:val="000000"/>
          <w:sz w:val="24"/>
          <w:szCs w:val="24"/>
          <w:u w:val="none"/>
        </w:rPr>
        <w:tab/>
      </w:r>
      <w:r w:rsidRPr="00CB2DDF">
        <w:rPr>
          <w:rFonts w:cs="Times New Roman"/>
          <w:caps/>
          <w:color w:val="000000"/>
          <w:sz w:val="24"/>
          <w:szCs w:val="24"/>
        </w:rPr>
        <w:t>OCTROI D'UN SUBSIDE EXCEPTIONNEL À UNE ASSOCIATION SPORTIVE REMICOURTOISE - EXERCICE 2025.</w:t>
      </w:r>
    </w:p>
    <w:p w14:paraId="7D61DFDA" w14:textId="77777777" w:rsidR="00754175" w:rsidRPr="00CB2DDF" w:rsidRDefault="00294A07">
      <w:pPr>
        <w:pStyle w:val="Corpsdetexte"/>
        <w:spacing w:after="0"/>
        <w:rPr>
          <w:rFonts w:ascii="Times New Roman" w:hAnsi="Times New Roman" w:cs="Times New Roman"/>
        </w:rPr>
      </w:pPr>
      <w:r w:rsidRPr="00CB2DDF">
        <w:rPr>
          <w:rFonts w:ascii="Times New Roman" w:hAnsi="Times New Roman" w:cs="Times New Roman"/>
        </w:rPr>
        <w:t>Le Conseil communal,</w:t>
      </w:r>
    </w:p>
    <w:p w14:paraId="587BDAC3" w14:textId="6384BFC0" w:rsidR="00754175" w:rsidRPr="00CB2DDF" w:rsidRDefault="00294A07">
      <w:pPr>
        <w:pStyle w:val="kBq2pod"/>
        <w:rPr>
          <w:rFonts w:ascii="Times New Roman" w:hAnsi="Times New Roman" w:cs="Times New Roman"/>
        </w:rPr>
      </w:pPr>
      <w:r w:rsidRPr="00CB2DDF">
        <w:rPr>
          <w:rStyle w:val="kBq4pod"/>
          <w:rFonts w:ascii="Times New Roman" w:hAnsi="Times New Roman" w:cs="Times New Roman"/>
        </w:rPr>
        <w:t>Monsieur Nicolas ANDRIES, 1er Échevin, et Monsieur Jean-Marie HEYNE, Conseiller communal, intéressés à la cause, se retirent ;</w:t>
      </w:r>
      <w:r w:rsidRPr="00CB2DDF">
        <w:rPr>
          <w:rFonts w:ascii="Times New Roman" w:hAnsi="Times New Roman" w:cs="Times New Roman"/>
        </w:rPr>
        <w:t> </w:t>
      </w:r>
    </w:p>
    <w:p w14:paraId="4731BA0C" w14:textId="76BD12FF" w:rsidR="00754175" w:rsidRPr="00CB2DDF" w:rsidRDefault="00294A07">
      <w:pPr>
        <w:pStyle w:val="kBq2pod"/>
        <w:rPr>
          <w:rFonts w:ascii="Times New Roman" w:hAnsi="Times New Roman" w:cs="Times New Roman"/>
        </w:rPr>
      </w:pPr>
      <w:r w:rsidRPr="00CB2DDF">
        <w:rPr>
          <w:rFonts w:ascii="Times New Roman" w:hAnsi="Times New Roman" w:cs="Times New Roman"/>
        </w:rPr>
        <w:t>Vu la loi du 24 juin 1988 relative aux subsides accordés par les pouvoirs publics ; </w:t>
      </w:r>
    </w:p>
    <w:p w14:paraId="7E25B12C" w14:textId="4E8EB034" w:rsidR="00754175" w:rsidRPr="00CB2DDF" w:rsidRDefault="00294A07">
      <w:pPr>
        <w:pStyle w:val="kBq2pod"/>
        <w:rPr>
          <w:rFonts w:ascii="Times New Roman" w:hAnsi="Times New Roman" w:cs="Times New Roman"/>
        </w:rPr>
      </w:pPr>
      <w:r w:rsidRPr="00CB2DDF">
        <w:rPr>
          <w:rFonts w:ascii="Times New Roman" w:hAnsi="Times New Roman" w:cs="Times New Roman"/>
        </w:rPr>
        <w:t>Vu le décret du 31 janvier 2013 modifiant certaines dispositions du Code de la Démocratie locale et de la Décentralisation ; </w:t>
      </w:r>
    </w:p>
    <w:p w14:paraId="44EAF815" w14:textId="530AA690" w:rsidR="00754175" w:rsidRPr="00CB2DDF" w:rsidRDefault="00294A07">
      <w:pPr>
        <w:pStyle w:val="kBq2pod"/>
        <w:rPr>
          <w:rFonts w:ascii="Times New Roman" w:hAnsi="Times New Roman" w:cs="Times New Roman"/>
        </w:rPr>
      </w:pPr>
      <w:r w:rsidRPr="00CB2DDF">
        <w:rPr>
          <w:rFonts w:ascii="Times New Roman" w:hAnsi="Times New Roman" w:cs="Times New Roman"/>
        </w:rPr>
        <w:t>Vu les articles L3331-1 et suivants du même Code relatifs à l’octroi des subventions ; </w:t>
      </w:r>
    </w:p>
    <w:p w14:paraId="6DFB4126" w14:textId="5AA4BCD3" w:rsidR="00754175" w:rsidRPr="00CB2DDF" w:rsidRDefault="00294A07">
      <w:pPr>
        <w:pStyle w:val="kBq2pod"/>
        <w:rPr>
          <w:rFonts w:ascii="Times New Roman" w:hAnsi="Times New Roman" w:cs="Times New Roman"/>
        </w:rPr>
      </w:pPr>
      <w:r w:rsidRPr="00CB2DDF">
        <w:rPr>
          <w:rFonts w:ascii="Times New Roman" w:hAnsi="Times New Roman" w:cs="Times New Roman"/>
        </w:rPr>
        <w:t xml:space="preserve">Vu la politique communale de soutien au sport et, en particulier, le dispositif prévoyant l’octroi annuel d’un subside exceptionnel de </w:t>
      </w:r>
      <w:r w:rsidRPr="00331A5D">
        <w:rPr>
          <w:rStyle w:val="kBq3pod"/>
          <w:rFonts w:ascii="Times New Roman" w:hAnsi="Times New Roman" w:cs="Times New Roman"/>
          <w:b w:val="0"/>
          <w:bCs/>
        </w:rPr>
        <w:t>300 €</w:t>
      </w:r>
      <w:r w:rsidRPr="00CB2DDF">
        <w:rPr>
          <w:rFonts w:ascii="Times New Roman" w:hAnsi="Times New Roman" w:cs="Times New Roman"/>
        </w:rPr>
        <w:t xml:space="preserve"> destiné à récompenser un club sportif dont le rayonnement contribue positivement à la notoriété de la commune ; </w:t>
      </w:r>
    </w:p>
    <w:p w14:paraId="0FFCAC19" w14:textId="7CECD4AC" w:rsidR="00754175" w:rsidRPr="00CB2DDF" w:rsidRDefault="00294A07">
      <w:pPr>
        <w:pStyle w:val="kBq2pod"/>
        <w:rPr>
          <w:rFonts w:ascii="Times New Roman" w:hAnsi="Times New Roman" w:cs="Times New Roman"/>
        </w:rPr>
      </w:pPr>
      <w:r w:rsidRPr="00CB2DDF">
        <w:rPr>
          <w:rFonts w:ascii="Times New Roman" w:hAnsi="Times New Roman" w:cs="Times New Roman"/>
        </w:rPr>
        <w:t>Considérant que ce subside exceptionnel est attribué par le Conseil communal, de manière discrétionnaire et dans la limite de l’enveloppe budgétaire disponible ; </w:t>
      </w:r>
    </w:p>
    <w:p w14:paraId="50C22EF4" w14:textId="24A7CB83" w:rsidR="00754175" w:rsidRPr="00CB2DDF" w:rsidRDefault="00294A07" w:rsidP="00331A5D">
      <w:pPr>
        <w:rPr>
          <w:rFonts w:ascii="Times New Roman" w:hAnsi="Times New Roman" w:cs="Times New Roman"/>
        </w:rPr>
      </w:pPr>
      <w:r w:rsidRPr="00CB2DDF">
        <w:rPr>
          <w:rFonts w:ascii="Times New Roman" w:hAnsi="Times New Roman" w:cs="Times New Roman"/>
        </w:rPr>
        <w:t>Considérant que les critères retenus pour 2025 permettant d’apprécier le rayonnement d’un club sportif incluent notamment :</w:t>
      </w:r>
      <w:r w:rsidRPr="00CB2DDF">
        <w:rPr>
          <w:rFonts w:ascii="Times New Roman" w:hAnsi="Times New Roman" w:cs="Times New Roman"/>
        </w:rPr>
        <w:br/>
        <w:t>– les performances sportives réalisées pendant la saison ;</w:t>
      </w:r>
      <w:r w:rsidRPr="00CB2DDF">
        <w:rPr>
          <w:rFonts w:ascii="Times New Roman" w:hAnsi="Times New Roman" w:cs="Times New Roman"/>
        </w:rPr>
        <w:br/>
        <w:t>– la taille et la dynamique du club ;</w:t>
      </w:r>
      <w:r w:rsidRPr="00CB2DDF">
        <w:rPr>
          <w:rFonts w:ascii="Times New Roman" w:hAnsi="Times New Roman" w:cs="Times New Roman"/>
        </w:rPr>
        <w:br/>
        <w:t>– la participation à des compétitions nationales ou internationales ;</w:t>
      </w:r>
      <w:r w:rsidRPr="00CB2DDF">
        <w:rPr>
          <w:rFonts w:ascii="Times New Roman" w:hAnsi="Times New Roman" w:cs="Times New Roman"/>
        </w:rPr>
        <w:br/>
        <w:t>– la visibilité positive apportée à la commune ; </w:t>
      </w:r>
    </w:p>
    <w:p w14:paraId="677D28E4" w14:textId="54373256" w:rsidR="00754175" w:rsidRPr="00CB2DDF" w:rsidRDefault="00294A07">
      <w:pPr>
        <w:pStyle w:val="kBq2pod"/>
        <w:rPr>
          <w:rFonts w:ascii="Times New Roman" w:hAnsi="Times New Roman" w:cs="Times New Roman"/>
        </w:rPr>
      </w:pPr>
      <w:r w:rsidRPr="00CB2DDF">
        <w:rPr>
          <w:rFonts w:ascii="Times New Roman" w:hAnsi="Times New Roman" w:cs="Times New Roman"/>
        </w:rPr>
        <w:t>Considérant qu’il revient au Conseil communal de choisir, par vote secret, le club bénéficiaire parmi la liste des clubs sportifs actifs sur le territoire communal ; </w:t>
      </w:r>
    </w:p>
    <w:p w14:paraId="47968FAA" w14:textId="77777777" w:rsidR="00754175" w:rsidRPr="00CB2DDF" w:rsidRDefault="00294A07">
      <w:pPr>
        <w:pStyle w:val="kBq2pod"/>
        <w:rPr>
          <w:rFonts w:ascii="Times New Roman" w:hAnsi="Times New Roman" w:cs="Times New Roman"/>
        </w:rPr>
      </w:pPr>
      <w:r w:rsidRPr="00CB2DDF">
        <w:rPr>
          <w:rFonts w:ascii="Times New Roman" w:hAnsi="Times New Roman" w:cs="Times New Roman"/>
        </w:rPr>
        <w:t>Considérant qu’aux termes du vote à bulletin secret organisé conformément à l’article L1122-13 du CDLD, chaque conseiller communal a colorié en rouge la case correspondant au club de son choix parmi les candidats suivants :</w:t>
      </w:r>
    </w:p>
    <w:p w14:paraId="7612489E" w14:textId="5F27C5D7" w:rsidR="00754175" w:rsidRPr="00331A5D" w:rsidRDefault="00294A07">
      <w:pPr>
        <w:rPr>
          <w:rFonts w:ascii="Times New Roman" w:hAnsi="Times New Roman" w:cs="Times New Roman"/>
          <w:bCs/>
        </w:rPr>
      </w:pPr>
      <w:r w:rsidRPr="00CB2DDF">
        <w:rPr>
          <w:rStyle w:val="kBq3pod"/>
          <w:rFonts w:ascii="Times New Roman" w:hAnsi="Times New Roman" w:cs="Times New Roman"/>
        </w:rPr>
        <w:t xml:space="preserve">– </w:t>
      </w:r>
      <w:r w:rsidRPr="00331A5D">
        <w:rPr>
          <w:rStyle w:val="kBq3pod"/>
          <w:rFonts w:ascii="Times New Roman" w:hAnsi="Times New Roman" w:cs="Times New Roman"/>
          <w:b w:val="0"/>
          <w:bCs/>
        </w:rPr>
        <w:t xml:space="preserve">RBC </w:t>
      </w:r>
      <w:proofErr w:type="spellStart"/>
      <w:r w:rsidRPr="00331A5D">
        <w:rPr>
          <w:rStyle w:val="kBq3pod"/>
          <w:rFonts w:ascii="Times New Roman" w:hAnsi="Times New Roman" w:cs="Times New Roman"/>
          <w:b w:val="0"/>
          <w:bCs/>
        </w:rPr>
        <w:t>Momallois</w:t>
      </w:r>
      <w:proofErr w:type="spellEnd"/>
      <w:r w:rsidRPr="00331A5D">
        <w:rPr>
          <w:rStyle w:val="kBq3pod"/>
          <w:rFonts w:ascii="Times New Roman" w:hAnsi="Times New Roman" w:cs="Times New Roman"/>
          <w:b w:val="0"/>
          <w:bCs/>
        </w:rPr>
        <w:br/>
        <w:t xml:space="preserve">– Cyclo </w:t>
      </w:r>
      <w:proofErr w:type="spellStart"/>
      <w:r w:rsidRPr="00331A5D">
        <w:rPr>
          <w:rStyle w:val="kBq3pod"/>
          <w:rFonts w:ascii="Times New Roman" w:hAnsi="Times New Roman" w:cs="Times New Roman"/>
          <w:b w:val="0"/>
          <w:bCs/>
        </w:rPr>
        <w:t>Momalle</w:t>
      </w:r>
      <w:proofErr w:type="spellEnd"/>
      <w:r w:rsidRPr="00331A5D">
        <w:rPr>
          <w:rStyle w:val="kBq3pod"/>
          <w:rFonts w:ascii="Times New Roman" w:hAnsi="Times New Roman" w:cs="Times New Roman"/>
          <w:b w:val="0"/>
          <w:bCs/>
        </w:rPr>
        <w:br/>
        <w:t xml:space="preserve">– TTC </w:t>
      </w:r>
      <w:proofErr w:type="spellStart"/>
      <w:r w:rsidRPr="00331A5D">
        <w:rPr>
          <w:rStyle w:val="kBq3pod"/>
          <w:rFonts w:ascii="Times New Roman" w:hAnsi="Times New Roman" w:cs="Times New Roman"/>
          <w:b w:val="0"/>
          <w:bCs/>
        </w:rPr>
        <w:t>Momalle</w:t>
      </w:r>
      <w:proofErr w:type="spellEnd"/>
      <w:r w:rsidRPr="00331A5D">
        <w:rPr>
          <w:rStyle w:val="kBq3pod"/>
          <w:rFonts w:ascii="Times New Roman" w:hAnsi="Times New Roman" w:cs="Times New Roman"/>
          <w:b w:val="0"/>
          <w:bCs/>
        </w:rPr>
        <w:br/>
        <w:t xml:space="preserve">– ELAN </w:t>
      </w:r>
      <w:proofErr w:type="spellStart"/>
      <w:r w:rsidRPr="00331A5D">
        <w:rPr>
          <w:rStyle w:val="kBq3pod"/>
          <w:rFonts w:ascii="Times New Roman" w:hAnsi="Times New Roman" w:cs="Times New Roman"/>
          <w:b w:val="0"/>
          <w:bCs/>
        </w:rPr>
        <w:t>Momalle</w:t>
      </w:r>
      <w:proofErr w:type="spellEnd"/>
      <w:r w:rsidRPr="00331A5D">
        <w:rPr>
          <w:rStyle w:val="kBq3pod"/>
          <w:rFonts w:ascii="Times New Roman" w:hAnsi="Times New Roman" w:cs="Times New Roman"/>
          <w:b w:val="0"/>
          <w:bCs/>
        </w:rPr>
        <w:br/>
        <w:t xml:space="preserve">– Royal Union </w:t>
      </w:r>
      <w:proofErr w:type="spellStart"/>
      <w:r w:rsidRPr="00331A5D">
        <w:rPr>
          <w:rStyle w:val="kBq3pod"/>
          <w:rFonts w:ascii="Times New Roman" w:hAnsi="Times New Roman" w:cs="Times New Roman"/>
          <w:b w:val="0"/>
          <w:bCs/>
        </w:rPr>
        <w:t>Momalloise</w:t>
      </w:r>
      <w:proofErr w:type="spellEnd"/>
      <w:r w:rsidRPr="00331A5D">
        <w:rPr>
          <w:rStyle w:val="kBq3pod"/>
          <w:rFonts w:ascii="Times New Roman" w:hAnsi="Times New Roman" w:cs="Times New Roman"/>
          <w:b w:val="0"/>
          <w:bCs/>
        </w:rPr>
        <w:br/>
        <w:t>– Aïkido Remicourt (</w:t>
      </w:r>
      <w:proofErr w:type="spellStart"/>
      <w:r w:rsidRPr="00331A5D">
        <w:rPr>
          <w:rStyle w:val="kBq3pod"/>
          <w:rFonts w:ascii="Times New Roman" w:hAnsi="Times New Roman" w:cs="Times New Roman"/>
          <w:b w:val="0"/>
          <w:bCs/>
        </w:rPr>
        <w:t>Akaï</w:t>
      </w:r>
      <w:proofErr w:type="spellEnd"/>
      <w:r w:rsidRPr="00331A5D">
        <w:rPr>
          <w:rStyle w:val="kBq3pod"/>
          <w:rFonts w:ascii="Times New Roman" w:hAnsi="Times New Roman" w:cs="Times New Roman"/>
          <w:b w:val="0"/>
          <w:bCs/>
        </w:rPr>
        <w:t xml:space="preserve"> Ten Kawazu)</w:t>
      </w:r>
      <w:r w:rsidRPr="00331A5D">
        <w:rPr>
          <w:rStyle w:val="kBq3pod"/>
          <w:rFonts w:ascii="Times New Roman" w:hAnsi="Times New Roman" w:cs="Times New Roman"/>
          <w:b w:val="0"/>
          <w:bCs/>
        </w:rPr>
        <w:br/>
        <w:t>– Cyclo Remicourt (CRYC)</w:t>
      </w:r>
      <w:r w:rsidRPr="00331A5D">
        <w:rPr>
          <w:rStyle w:val="kBq3pod"/>
          <w:rFonts w:ascii="Times New Roman" w:hAnsi="Times New Roman" w:cs="Times New Roman"/>
          <w:b w:val="0"/>
          <w:bCs/>
        </w:rPr>
        <w:br/>
        <w:t xml:space="preserve">– Bras de fer Liège 4350 (Team </w:t>
      </w:r>
      <w:proofErr w:type="spellStart"/>
      <w:r w:rsidRPr="00331A5D">
        <w:rPr>
          <w:rStyle w:val="kBq3pod"/>
          <w:rFonts w:ascii="Times New Roman" w:hAnsi="Times New Roman" w:cs="Times New Roman"/>
          <w:b w:val="0"/>
          <w:bCs/>
        </w:rPr>
        <w:t>Marisko</w:t>
      </w:r>
      <w:proofErr w:type="spellEnd"/>
      <w:r w:rsidRPr="00331A5D">
        <w:rPr>
          <w:rStyle w:val="kBq3pod"/>
          <w:rFonts w:ascii="Times New Roman" w:hAnsi="Times New Roman" w:cs="Times New Roman"/>
          <w:b w:val="0"/>
          <w:bCs/>
        </w:rPr>
        <w:t>)</w:t>
      </w:r>
      <w:r w:rsidRPr="00331A5D">
        <w:rPr>
          <w:rStyle w:val="kBq3pod"/>
          <w:rFonts w:ascii="Times New Roman" w:hAnsi="Times New Roman" w:cs="Times New Roman"/>
          <w:b w:val="0"/>
          <w:bCs/>
        </w:rPr>
        <w:br/>
        <w:t>– Dragons d’Armes</w:t>
      </w:r>
      <w:r w:rsidRPr="00331A5D">
        <w:rPr>
          <w:rStyle w:val="kBq3pod"/>
          <w:rFonts w:ascii="Times New Roman" w:hAnsi="Times New Roman" w:cs="Times New Roman"/>
          <w:b w:val="0"/>
          <w:bCs/>
        </w:rPr>
        <w:br/>
        <w:t xml:space="preserve">– Le Muguet </w:t>
      </w:r>
      <w:proofErr w:type="spellStart"/>
      <w:r w:rsidRPr="00331A5D">
        <w:rPr>
          <w:rStyle w:val="kBq3pod"/>
          <w:rFonts w:ascii="Times New Roman" w:hAnsi="Times New Roman" w:cs="Times New Roman"/>
          <w:b w:val="0"/>
          <w:bCs/>
        </w:rPr>
        <w:t>Laminois</w:t>
      </w:r>
      <w:proofErr w:type="spellEnd"/>
      <w:r w:rsidRPr="00331A5D">
        <w:rPr>
          <w:rStyle w:val="kBq3pod"/>
          <w:rFonts w:ascii="Times New Roman" w:hAnsi="Times New Roman" w:cs="Times New Roman"/>
          <w:b w:val="0"/>
          <w:bCs/>
        </w:rPr>
        <w:br/>
        <w:t>– CE Le Hackamore</w:t>
      </w:r>
    </w:p>
    <w:p w14:paraId="3678C9C3" w14:textId="77777777" w:rsidR="00754175" w:rsidRPr="00331A5D" w:rsidRDefault="00294A07">
      <w:pPr>
        <w:rPr>
          <w:rFonts w:ascii="Times New Roman" w:hAnsi="Times New Roman" w:cs="Times New Roman"/>
          <w:bCs/>
        </w:rPr>
      </w:pPr>
      <w:r w:rsidRPr="00331A5D">
        <w:rPr>
          <w:rStyle w:val="kBq3pod"/>
          <w:rFonts w:ascii="Times New Roman" w:hAnsi="Times New Roman" w:cs="Times New Roman"/>
          <w:b w:val="0"/>
          <w:bCs/>
        </w:rPr>
        <w:t xml:space="preserve">– Epona </w:t>
      </w:r>
    </w:p>
    <w:p w14:paraId="52E11B20" w14:textId="77777777" w:rsidR="00754175" w:rsidRPr="00331A5D" w:rsidRDefault="00294A07">
      <w:pPr>
        <w:rPr>
          <w:rFonts w:ascii="Times New Roman" w:hAnsi="Times New Roman" w:cs="Times New Roman"/>
          <w:bCs/>
        </w:rPr>
      </w:pPr>
      <w:r w:rsidRPr="00331A5D">
        <w:rPr>
          <w:rStyle w:val="kBq3pod"/>
          <w:rFonts w:ascii="Times New Roman" w:hAnsi="Times New Roman" w:cs="Times New Roman"/>
          <w:b w:val="0"/>
          <w:bCs/>
        </w:rPr>
        <w:lastRenderedPageBreak/>
        <w:t>– Les Amis Réunis de Remicourt (Colombophilie)</w:t>
      </w:r>
    </w:p>
    <w:p w14:paraId="7D66A349" w14:textId="77777777" w:rsidR="00331A5D" w:rsidRDefault="00294A07">
      <w:pPr>
        <w:pStyle w:val="kBq2pod"/>
        <w:rPr>
          <w:rFonts w:ascii="Times New Roman" w:hAnsi="Times New Roman" w:cs="Times New Roman"/>
        </w:rPr>
      </w:pPr>
      <w:r w:rsidRPr="00CB2DDF">
        <w:rPr>
          <w:rFonts w:ascii="Times New Roman" w:hAnsi="Times New Roman" w:cs="Times New Roman"/>
        </w:rPr>
        <w:t>Considérant que, après dépouillement des 14 bulletins, le club ayant obtenu le plus de voix, à 8 votes pour et 6 votes blancs, est :</w:t>
      </w:r>
    </w:p>
    <w:p w14:paraId="7884A175" w14:textId="65931EE1" w:rsidR="00754175" w:rsidRPr="00331A5D" w:rsidRDefault="00294A07">
      <w:pPr>
        <w:pStyle w:val="kBq2pod"/>
        <w:rPr>
          <w:rFonts w:ascii="Times New Roman" w:hAnsi="Times New Roman" w:cs="Times New Roman"/>
          <w:b/>
          <w:bCs/>
        </w:rPr>
      </w:pPr>
      <w:r w:rsidRPr="00CB2DDF">
        <w:rPr>
          <w:rFonts w:ascii="Times New Roman" w:hAnsi="Times New Roman" w:cs="Times New Roman"/>
        </w:rPr>
        <w:t xml:space="preserve">→ </w:t>
      </w:r>
      <w:r w:rsidRPr="00331A5D">
        <w:rPr>
          <w:rStyle w:val="kBq3pod"/>
          <w:rFonts w:ascii="Times New Roman" w:hAnsi="Times New Roman" w:cs="Times New Roman"/>
          <w:b w:val="0"/>
          <w:bCs/>
        </w:rPr>
        <w:t xml:space="preserve">ELAN </w:t>
      </w:r>
      <w:proofErr w:type="spellStart"/>
      <w:r w:rsidRPr="00331A5D">
        <w:rPr>
          <w:rStyle w:val="kBq3pod"/>
          <w:rFonts w:ascii="Times New Roman" w:hAnsi="Times New Roman" w:cs="Times New Roman"/>
          <w:b w:val="0"/>
          <w:bCs/>
        </w:rPr>
        <w:t>Momalle</w:t>
      </w:r>
      <w:proofErr w:type="spellEnd"/>
    </w:p>
    <w:p w14:paraId="284658E1" w14:textId="77777777" w:rsidR="00754175" w:rsidRPr="00331A5D" w:rsidRDefault="00294A07">
      <w:pPr>
        <w:pStyle w:val="kBq2pod"/>
        <w:rPr>
          <w:rFonts w:ascii="Times New Roman" w:hAnsi="Times New Roman" w:cs="Times New Roman"/>
          <w:b/>
          <w:bCs/>
        </w:rPr>
      </w:pPr>
      <w:r w:rsidRPr="00331A5D">
        <w:rPr>
          <w:rStyle w:val="kBq3pod"/>
          <w:rFonts w:ascii="Times New Roman" w:hAnsi="Times New Roman" w:cs="Times New Roman"/>
          <w:b w:val="0"/>
          <w:bCs/>
        </w:rPr>
        <w:t>Par ces motifs,</w:t>
      </w:r>
    </w:p>
    <w:p w14:paraId="16B91320" w14:textId="77777777" w:rsidR="00754175" w:rsidRPr="00331A5D" w:rsidRDefault="00294A07">
      <w:pPr>
        <w:pStyle w:val="kBq2pod"/>
        <w:rPr>
          <w:rFonts w:ascii="Times New Roman" w:hAnsi="Times New Roman" w:cs="Times New Roman"/>
          <w:b/>
          <w:bCs/>
        </w:rPr>
      </w:pPr>
      <w:r w:rsidRPr="00331A5D">
        <w:rPr>
          <w:rStyle w:val="kBq3pod"/>
          <w:rFonts w:ascii="Times New Roman" w:hAnsi="Times New Roman" w:cs="Times New Roman"/>
          <w:b w:val="0"/>
          <w:bCs/>
        </w:rPr>
        <w:t>DÉCIDE :</w:t>
      </w:r>
    </w:p>
    <w:p w14:paraId="535B7851" w14:textId="633C3664" w:rsidR="00754175" w:rsidRPr="00CB2DDF" w:rsidRDefault="00294A07">
      <w:pPr>
        <w:pStyle w:val="kBq2pod"/>
        <w:rPr>
          <w:rFonts w:ascii="Times New Roman" w:hAnsi="Times New Roman" w:cs="Times New Roman"/>
        </w:rPr>
      </w:pPr>
      <w:r w:rsidRPr="00331A5D">
        <w:rPr>
          <w:rStyle w:val="kBq13pod"/>
          <w:rFonts w:ascii="Times New Roman" w:hAnsi="Times New Roman" w:cs="Times New Roman"/>
          <w:b w:val="0"/>
          <w:bCs/>
        </w:rPr>
        <w:t>Article 1er :</w:t>
      </w:r>
      <w:r w:rsidRPr="00CB2DDF">
        <w:rPr>
          <w:rFonts w:ascii="Times New Roman" w:hAnsi="Times New Roman" w:cs="Times New Roman"/>
        </w:rPr>
        <w:t xml:space="preserve"> D’octroyer un subside exceptionnel d’un montant de </w:t>
      </w:r>
      <w:r w:rsidRPr="00331A5D">
        <w:rPr>
          <w:rStyle w:val="kBq3pod"/>
          <w:rFonts w:ascii="Times New Roman" w:hAnsi="Times New Roman" w:cs="Times New Roman"/>
          <w:b w:val="0"/>
          <w:bCs/>
        </w:rPr>
        <w:t>300 €</w:t>
      </w:r>
      <w:r w:rsidRPr="00CB2DDF">
        <w:rPr>
          <w:rFonts w:ascii="Times New Roman" w:hAnsi="Times New Roman" w:cs="Times New Roman"/>
        </w:rPr>
        <w:t xml:space="preserve"> au club </w:t>
      </w:r>
      <w:r w:rsidRPr="00331A5D">
        <w:rPr>
          <w:rStyle w:val="kBq3pod"/>
          <w:rFonts w:ascii="Times New Roman" w:hAnsi="Times New Roman" w:cs="Times New Roman"/>
          <w:b w:val="0"/>
          <w:bCs/>
        </w:rPr>
        <w:t xml:space="preserve">ELAN </w:t>
      </w:r>
      <w:proofErr w:type="spellStart"/>
      <w:r w:rsidRPr="00331A5D">
        <w:rPr>
          <w:rStyle w:val="kBq3pod"/>
          <w:rFonts w:ascii="Times New Roman" w:hAnsi="Times New Roman" w:cs="Times New Roman"/>
          <w:b w:val="0"/>
          <w:bCs/>
        </w:rPr>
        <w:t>Momalle</w:t>
      </w:r>
      <w:proofErr w:type="spellEnd"/>
      <w:r w:rsidRPr="00CB2DDF">
        <w:rPr>
          <w:rStyle w:val="kBq3pod"/>
          <w:rFonts w:ascii="Times New Roman" w:hAnsi="Times New Roman" w:cs="Times New Roman"/>
        </w:rPr>
        <w:t>,</w:t>
      </w:r>
      <w:r w:rsidRPr="00CB2DDF">
        <w:rPr>
          <w:rFonts w:ascii="Times New Roman" w:hAnsi="Times New Roman" w:cs="Times New Roman"/>
        </w:rPr>
        <w:t xml:space="preserve"> désigné par vote à bulletin secret pour son rayonnement positif au bénéfice de la commune. </w:t>
      </w:r>
    </w:p>
    <w:p w14:paraId="2E35BFF1" w14:textId="17FF97B0" w:rsidR="00754175" w:rsidRPr="00CB2DDF" w:rsidRDefault="00294A07">
      <w:pPr>
        <w:pStyle w:val="kBq2pod"/>
        <w:rPr>
          <w:rFonts w:ascii="Times New Roman" w:hAnsi="Times New Roman" w:cs="Times New Roman"/>
        </w:rPr>
      </w:pPr>
      <w:r w:rsidRPr="00331A5D">
        <w:rPr>
          <w:rStyle w:val="kBq13pod"/>
          <w:rFonts w:ascii="Times New Roman" w:hAnsi="Times New Roman" w:cs="Times New Roman"/>
          <w:b w:val="0"/>
          <w:bCs/>
        </w:rPr>
        <w:t>Article 2 :</w:t>
      </w:r>
      <w:r w:rsidRPr="00CB2DDF">
        <w:rPr>
          <w:rFonts w:ascii="Times New Roman" w:hAnsi="Times New Roman" w:cs="Times New Roman"/>
        </w:rPr>
        <w:t xml:space="preserve"> Le subside sera liquidé par versement sur le compte bancaire ouvert au nom du club bénéficiaire. </w:t>
      </w:r>
    </w:p>
    <w:p w14:paraId="35361D7D" w14:textId="436AE9FE" w:rsidR="00754175" w:rsidRPr="00CB2DDF" w:rsidRDefault="00294A07">
      <w:pPr>
        <w:pStyle w:val="kBq2pod"/>
        <w:rPr>
          <w:rFonts w:ascii="Times New Roman" w:hAnsi="Times New Roman" w:cs="Times New Roman"/>
        </w:rPr>
      </w:pPr>
      <w:r w:rsidRPr="00331A5D">
        <w:rPr>
          <w:rStyle w:val="kBq13pod"/>
          <w:rFonts w:ascii="Times New Roman" w:hAnsi="Times New Roman" w:cs="Times New Roman"/>
          <w:b w:val="0"/>
          <w:bCs/>
        </w:rPr>
        <w:t>Article 3 :</w:t>
      </w:r>
      <w:r w:rsidRPr="00CB2DDF">
        <w:rPr>
          <w:rFonts w:ascii="Times New Roman" w:hAnsi="Times New Roman" w:cs="Times New Roman"/>
        </w:rPr>
        <w:t xml:space="preserve"> La dépense sera imputée à l’article budgétaire prévu à cet effet. </w:t>
      </w:r>
    </w:p>
    <w:p w14:paraId="78160A51" w14:textId="77777777" w:rsidR="00754175" w:rsidRPr="00CB2DDF" w:rsidRDefault="00294A07">
      <w:pPr>
        <w:pStyle w:val="kBq2pod"/>
        <w:rPr>
          <w:rFonts w:ascii="Times New Roman" w:hAnsi="Times New Roman" w:cs="Times New Roman"/>
        </w:rPr>
      </w:pPr>
      <w:r w:rsidRPr="00331A5D">
        <w:rPr>
          <w:rStyle w:val="kBq13pod"/>
          <w:rFonts w:ascii="Times New Roman" w:hAnsi="Times New Roman" w:cs="Times New Roman"/>
          <w:b w:val="0"/>
          <w:bCs/>
        </w:rPr>
        <w:t>Article 4 :</w:t>
      </w:r>
      <w:r w:rsidRPr="00CB2DDF">
        <w:rPr>
          <w:rFonts w:ascii="Times New Roman" w:hAnsi="Times New Roman" w:cs="Times New Roman"/>
        </w:rPr>
        <w:t xml:space="preserve"> De charger le Collège communal de l’exécution de la présente décision.</w:t>
      </w:r>
    </w:p>
    <w:p w14:paraId="0096B154" w14:textId="77777777" w:rsidR="00754175" w:rsidRPr="00CB2DDF" w:rsidRDefault="00754175">
      <w:pPr>
        <w:rPr>
          <w:rFonts w:ascii="Times New Roman" w:hAnsi="Times New Roman" w:cs="Times New Roman"/>
        </w:rPr>
      </w:pPr>
    </w:p>
    <w:p w14:paraId="301D8635" w14:textId="77777777" w:rsidR="00754175" w:rsidRPr="00CB2DDF" w:rsidRDefault="00754175">
      <w:pPr>
        <w:pStyle w:val="Titre2"/>
        <w:tabs>
          <w:tab w:val="left" w:pos="1020"/>
        </w:tabs>
        <w:spacing w:before="0" w:after="0"/>
        <w:ind w:left="510" w:hanging="510"/>
        <w:jc w:val="both"/>
        <w:rPr>
          <w:rFonts w:cs="Times New Roman"/>
          <w:color w:val="000000"/>
          <w:sz w:val="4"/>
          <w:szCs w:val="24"/>
          <w:u w:val="none"/>
        </w:rPr>
      </w:pPr>
    </w:p>
    <w:p w14:paraId="77B27CEA" w14:textId="77777777" w:rsidR="00754175" w:rsidRPr="00CB2DDF" w:rsidRDefault="00754175">
      <w:pPr>
        <w:tabs>
          <w:tab w:val="left" w:pos="1020"/>
        </w:tabs>
        <w:spacing w:after="57"/>
        <w:ind w:left="510" w:hanging="510"/>
        <w:jc w:val="both"/>
        <w:rPr>
          <w:rFonts w:ascii="Times New Roman" w:hAnsi="Times New Roman" w:cs="Times New Roman"/>
          <w:b/>
          <w:bCs/>
          <w:color w:val="000000"/>
          <w:sz w:val="6"/>
          <w:szCs w:val="6"/>
        </w:rPr>
      </w:pPr>
    </w:p>
    <w:p w14:paraId="156F044D" w14:textId="77777777" w:rsidR="00754175" w:rsidRPr="00CB2DDF" w:rsidRDefault="00294A07">
      <w:pPr>
        <w:pStyle w:val="Titre2"/>
        <w:tabs>
          <w:tab w:val="left" w:pos="1020"/>
        </w:tabs>
        <w:spacing w:before="0" w:after="113"/>
        <w:ind w:left="510" w:hanging="510"/>
        <w:jc w:val="both"/>
        <w:rPr>
          <w:rFonts w:cs="Times New Roman"/>
        </w:rPr>
      </w:pPr>
      <w:bookmarkStart w:id="5" w:name="__RefHeading___Toc1768_34993492365"/>
      <w:bookmarkEnd w:id="5"/>
      <w:r w:rsidRPr="00CB2DDF">
        <w:rPr>
          <w:rFonts w:cs="Times New Roman"/>
          <w:color w:val="000000"/>
          <w:sz w:val="24"/>
          <w:szCs w:val="24"/>
          <w:u w:val="none"/>
        </w:rPr>
        <w:t>6.</w:t>
      </w:r>
      <w:r w:rsidRPr="00CB2DDF">
        <w:rPr>
          <w:rFonts w:cs="Times New Roman"/>
          <w:color w:val="000000"/>
          <w:sz w:val="24"/>
          <w:szCs w:val="24"/>
          <w:u w:val="none"/>
        </w:rPr>
        <w:tab/>
      </w:r>
      <w:r w:rsidRPr="00CB2DDF">
        <w:rPr>
          <w:rFonts w:cs="Times New Roman"/>
          <w:caps/>
          <w:color w:val="000000"/>
          <w:sz w:val="24"/>
          <w:szCs w:val="24"/>
        </w:rPr>
        <w:t>DÉSIGNATION DES MEMBRES DU CONSEIL EN QUALITÉ DE MEMBRES DE DROIT AUX ASSEMBLÉES GÉNÉRALES DU CENTRE CULTUREL.</w:t>
      </w:r>
    </w:p>
    <w:p w14:paraId="5F04AD67" w14:textId="77777777" w:rsidR="00754175" w:rsidRPr="00CB2DDF" w:rsidRDefault="00294A07">
      <w:pPr>
        <w:pStyle w:val="Corpsdetexte"/>
        <w:spacing w:after="0"/>
        <w:rPr>
          <w:rFonts w:ascii="Times New Roman" w:hAnsi="Times New Roman" w:cs="Times New Roman"/>
        </w:rPr>
      </w:pPr>
      <w:r w:rsidRPr="00CB2DDF">
        <w:rPr>
          <w:rFonts w:ascii="Times New Roman" w:hAnsi="Times New Roman" w:cs="Times New Roman"/>
        </w:rPr>
        <w:t>Le Conseil communal,</w:t>
      </w:r>
    </w:p>
    <w:p w14:paraId="48787112" w14:textId="779F91CF" w:rsidR="00754175" w:rsidRPr="00CB2DDF" w:rsidRDefault="00294A07">
      <w:pPr>
        <w:pStyle w:val="kBq17pod"/>
        <w:rPr>
          <w:rFonts w:ascii="Times New Roman" w:hAnsi="Times New Roman" w:cs="Times New Roman"/>
        </w:rPr>
      </w:pPr>
      <w:r w:rsidRPr="00CB2DDF">
        <w:rPr>
          <w:rFonts w:ascii="Times New Roman" w:hAnsi="Times New Roman" w:cs="Times New Roman"/>
        </w:rPr>
        <w:t>Vu le décret du Gouvernement de la Fédération Wallonie Bruxelles en date du 21 novembre 2013 ; </w:t>
      </w:r>
    </w:p>
    <w:p w14:paraId="608104A8" w14:textId="3FA9988D" w:rsidR="00754175" w:rsidRPr="00CB2DDF" w:rsidRDefault="00294A07">
      <w:pPr>
        <w:pStyle w:val="kBq17pod"/>
        <w:rPr>
          <w:rFonts w:ascii="Times New Roman" w:hAnsi="Times New Roman" w:cs="Times New Roman"/>
        </w:rPr>
      </w:pPr>
      <w:r w:rsidRPr="00CB2DDF">
        <w:rPr>
          <w:rFonts w:ascii="Times New Roman" w:hAnsi="Times New Roman" w:cs="Times New Roman"/>
        </w:rPr>
        <w:t>Vu l’arrêté du Gouvernement de la Fédération Wallonie Bruxelles portant exécution du décret du 21 novembre 2013 ; </w:t>
      </w:r>
    </w:p>
    <w:p w14:paraId="21D44423" w14:textId="684E37DB" w:rsidR="00754175" w:rsidRPr="00CB2DDF" w:rsidRDefault="00294A07">
      <w:pPr>
        <w:pStyle w:val="kBq17pod"/>
        <w:rPr>
          <w:rFonts w:ascii="Times New Roman" w:hAnsi="Times New Roman" w:cs="Times New Roman"/>
        </w:rPr>
      </w:pPr>
      <w:r w:rsidRPr="00CB2DDF">
        <w:rPr>
          <w:rFonts w:ascii="Times New Roman" w:hAnsi="Times New Roman" w:cs="Times New Roman"/>
        </w:rPr>
        <w:t xml:space="preserve">Vu la délibération du Conseil communal relatif à l’approbation des statuts de </w:t>
      </w:r>
      <w:proofErr w:type="spellStart"/>
      <w:r w:rsidRPr="00CB2DDF">
        <w:rPr>
          <w:rFonts w:ascii="Times New Roman" w:hAnsi="Times New Roman" w:cs="Times New Roman"/>
        </w:rPr>
        <w:t>l’asbl</w:t>
      </w:r>
      <w:proofErr w:type="spellEnd"/>
      <w:r w:rsidRPr="00CB2DDF">
        <w:rPr>
          <w:rFonts w:ascii="Times New Roman" w:hAnsi="Times New Roman" w:cs="Times New Roman"/>
        </w:rPr>
        <w:t xml:space="preserve"> « Centre Culturel de Remicourt » en date du 18 juin 2002 ; </w:t>
      </w:r>
    </w:p>
    <w:p w14:paraId="2019ECAB" w14:textId="1BC1B636" w:rsidR="00754175" w:rsidRPr="00CB2DDF" w:rsidRDefault="00294A07">
      <w:pPr>
        <w:pStyle w:val="kBq17pod"/>
        <w:rPr>
          <w:rFonts w:ascii="Times New Roman" w:hAnsi="Times New Roman" w:cs="Times New Roman"/>
        </w:rPr>
      </w:pPr>
      <w:r w:rsidRPr="00CB2DDF">
        <w:rPr>
          <w:rFonts w:ascii="Times New Roman" w:hAnsi="Times New Roman" w:cs="Times New Roman"/>
        </w:rPr>
        <w:t>Vu les statuts du Centre culturel publiés au moniteur du 24 novembre 2023 tels que modifiés ; </w:t>
      </w:r>
    </w:p>
    <w:p w14:paraId="167375AD" w14:textId="7177ED70" w:rsidR="00754175" w:rsidRPr="00CB2DDF" w:rsidRDefault="00294A07">
      <w:pPr>
        <w:pStyle w:val="kBq17pod"/>
        <w:rPr>
          <w:rFonts w:ascii="Times New Roman" w:hAnsi="Times New Roman" w:cs="Times New Roman"/>
        </w:rPr>
      </w:pPr>
      <w:r w:rsidRPr="00CB2DDF">
        <w:rPr>
          <w:rFonts w:ascii="Times New Roman" w:hAnsi="Times New Roman" w:cs="Times New Roman"/>
        </w:rPr>
        <w:t>Revu sa délibération du 2 décembre 2024 portant sur l’arrêt de la composition politique du Conseil communal de la commune de Remicourt ; </w:t>
      </w:r>
    </w:p>
    <w:p w14:paraId="5E564E66" w14:textId="20DCC7E4" w:rsidR="00754175" w:rsidRPr="00CB2DDF" w:rsidRDefault="00294A07">
      <w:pPr>
        <w:pStyle w:val="kBq17pod"/>
        <w:rPr>
          <w:rFonts w:ascii="Times New Roman" w:hAnsi="Times New Roman" w:cs="Times New Roman"/>
        </w:rPr>
      </w:pPr>
      <w:r w:rsidRPr="00CB2DDF">
        <w:rPr>
          <w:rFonts w:ascii="Times New Roman" w:hAnsi="Times New Roman" w:cs="Times New Roman"/>
        </w:rPr>
        <w:t>Revu sa délibération du 27 février 2025 désignant Madame Sidonie AUGERAUX, pour le groupe RENOUVEAU ; </w:t>
      </w:r>
    </w:p>
    <w:p w14:paraId="1EC983FA" w14:textId="50ED4660" w:rsidR="00754175" w:rsidRPr="00CB2DDF" w:rsidRDefault="00294A07">
      <w:pPr>
        <w:pStyle w:val="kBq17pod"/>
        <w:rPr>
          <w:rFonts w:ascii="Times New Roman" w:hAnsi="Times New Roman" w:cs="Times New Roman"/>
        </w:rPr>
      </w:pPr>
      <w:r w:rsidRPr="00CB2DDF">
        <w:rPr>
          <w:rFonts w:ascii="Times New Roman" w:hAnsi="Times New Roman" w:cs="Times New Roman"/>
        </w:rPr>
        <w:t>Considérant qu’il convient de désigner les six membres du Conseil amenés à participer aux assemblées générales en qualité de membres de droit ; </w:t>
      </w:r>
    </w:p>
    <w:p w14:paraId="1D56F3F7" w14:textId="39B1B4D4" w:rsidR="00754175" w:rsidRPr="00CB2DDF" w:rsidRDefault="00294A07">
      <w:pPr>
        <w:pStyle w:val="kBq17pod"/>
        <w:rPr>
          <w:rFonts w:ascii="Times New Roman" w:hAnsi="Times New Roman" w:cs="Times New Roman"/>
        </w:rPr>
      </w:pPr>
      <w:r w:rsidRPr="00CB2DDF">
        <w:rPr>
          <w:rFonts w:ascii="Times New Roman" w:hAnsi="Times New Roman" w:cs="Times New Roman"/>
        </w:rPr>
        <w:t>Considérant le courrier de démission de Madame Sidonie AUGERAUX en date du 22 août 2025 ; </w:t>
      </w:r>
    </w:p>
    <w:p w14:paraId="67304F72" w14:textId="71730EB1" w:rsidR="00754175" w:rsidRPr="00CB2DDF" w:rsidRDefault="00294A07">
      <w:pPr>
        <w:pStyle w:val="kBq17pod"/>
        <w:rPr>
          <w:rFonts w:ascii="Times New Roman" w:hAnsi="Times New Roman" w:cs="Times New Roman"/>
        </w:rPr>
      </w:pPr>
      <w:r w:rsidRPr="00CB2DDF">
        <w:rPr>
          <w:rFonts w:ascii="Times New Roman" w:hAnsi="Times New Roman" w:cs="Times New Roman"/>
        </w:rPr>
        <w:t>Vu le courrier émanant du Centre culturel demandant au Conseil communal de pourvoir au remplacement de l'administratrice démissionnaire ; </w:t>
      </w:r>
    </w:p>
    <w:p w14:paraId="0B715295" w14:textId="660788CC" w:rsidR="00754175" w:rsidRPr="00CB2DDF" w:rsidRDefault="00294A07">
      <w:pPr>
        <w:pStyle w:val="kBq17pod"/>
        <w:rPr>
          <w:rFonts w:ascii="Times New Roman" w:hAnsi="Times New Roman" w:cs="Times New Roman"/>
        </w:rPr>
      </w:pPr>
      <w:r w:rsidRPr="00CB2DDF">
        <w:rPr>
          <w:rFonts w:ascii="Times New Roman" w:hAnsi="Times New Roman" w:cs="Times New Roman"/>
        </w:rPr>
        <w:t>Sur proposition du groupe politique RENOUVEAU ; </w:t>
      </w:r>
    </w:p>
    <w:p w14:paraId="0092B4A5" w14:textId="4A17D48C" w:rsidR="00754175" w:rsidRPr="00331A5D" w:rsidRDefault="00294A07">
      <w:pPr>
        <w:pStyle w:val="kBq17pod"/>
        <w:rPr>
          <w:rFonts w:ascii="Times New Roman" w:hAnsi="Times New Roman" w:cs="Times New Roman"/>
          <w:b/>
          <w:bCs/>
        </w:rPr>
      </w:pPr>
      <w:r w:rsidRPr="00331A5D">
        <w:rPr>
          <w:rStyle w:val="kBq3pod"/>
          <w:rFonts w:ascii="Times New Roman" w:hAnsi="Times New Roman" w:cs="Times New Roman"/>
          <w:b w:val="0"/>
          <w:bCs/>
        </w:rPr>
        <w:t>À l'unanimité ;</w:t>
      </w:r>
      <w:r w:rsidRPr="00331A5D">
        <w:rPr>
          <w:rFonts w:ascii="Times New Roman" w:hAnsi="Times New Roman" w:cs="Times New Roman"/>
          <w:b/>
          <w:bCs/>
        </w:rPr>
        <w:t> </w:t>
      </w:r>
    </w:p>
    <w:p w14:paraId="1728C9DA" w14:textId="77777777" w:rsidR="00754175" w:rsidRPr="00331A5D" w:rsidRDefault="00294A07">
      <w:pPr>
        <w:pStyle w:val="kBq17pod"/>
        <w:rPr>
          <w:rFonts w:ascii="Times New Roman" w:hAnsi="Times New Roman" w:cs="Times New Roman"/>
          <w:b/>
          <w:bCs/>
        </w:rPr>
      </w:pPr>
      <w:r w:rsidRPr="00331A5D">
        <w:rPr>
          <w:rStyle w:val="kBq3pod"/>
          <w:rFonts w:ascii="Times New Roman" w:hAnsi="Times New Roman" w:cs="Times New Roman"/>
          <w:b w:val="0"/>
          <w:bCs/>
        </w:rPr>
        <w:t>DÉSIGNE </w:t>
      </w:r>
    </w:p>
    <w:p w14:paraId="7B8A3D6D" w14:textId="0F41E1EB" w:rsidR="00754175" w:rsidRPr="00CB2DDF" w:rsidRDefault="00294A07" w:rsidP="00331A5D">
      <w:pPr>
        <w:pStyle w:val="kBq17pod"/>
        <w:rPr>
          <w:rFonts w:ascii="Times New Roman" w:hAnsi="Times New Roman" w:cs="Times New Roman"/>
        </w:rPr>
      </w:pPr>
      <w:r w:rsidRPr="00CB2DDF">
        <w:rPr>
          <w:rStyle w:val="kBq14pod"/>
          <w:rFonts w:ascii="Times New Roman" w:hAnsi="Times New Roman" w:cs="Times New Roman"/>
        </w:rPr>
        <w:t>Pour le groupe RENOUVEAU</w:t>
      </w:r>
      <w:r w:rsidRPr="00CB2DDF">
        <w:rPr>
          <w:rFonts w:ascii="Times New Roman" w:hAnsi="Times New Roman" w:cs="Times New Roman"/>
        </w:rPr>
        <w:t> : Madame Kimberley GERKENS, en remplacement de Madame Sidonie AUGERAUX, démissionnaire.</w:t>
      </w:r>
    </w:p>
    <w:p w14:paraId="0163825D" w14:textId="77777777" w:rsidR="00754175" w:rsidRPr="00CB2DDF" w:rsidRDefault="00754175">
      <w:pPr>
        <w:pStyle w:val="Titre2"/>
        <w:tabs>
          <w:tab w:val="left" w:pos="1020"/>
        </w:tabs>
        <w:spacing w:before="0" w:after="0"/>
        <w:ind w:left="510" w:hanging="510"/>
        <w:jc w:val="both"/>
        <w:rPr>
          <w:rFonts w:cs="Times New Roman"/>
          <w:color w:val="000000"/>
          <w:sz w:val="4"/>
          <w:szCs w:val="24"/>
          <w:u w:val="none"/>
        </w:rPr>
      </w:pPr>
    </w:p>
    <w:p w14:paraId="618CDA1D" w14:textId="77777777" w:rsidR="00754175" w:rsidRPr="00CB2DDF" w:rsidRDefault="00754175">
      <w:pPr>
        <w:tabs>
          <w:tab w:val="left" w:pos="1020"/>
        </w:tabs>
        <w:spacing w:after="57"/>
        <w:ind w:left="510" w:hanging="510"/>
        <w:jc w:val="both"/>
        <w:rPr>
          <w:rFonts w:ascii="Times New Roman" w:hAnsi="Times New Roman" w:cs="Times New Roman"/>
          <w:b/>
          <w:bCs/>
          <w:color w:val="000000"/>
          <w:sz w:val="6"/>
          <w:szCs w:val="6"/>
        </w:rPr>
      </w:pPr>
    </w:p>
    <w:p w14:paraId="73986A71" w14:textId="77777777" w:rsidR="00754175" w:rsidRPr="00CB2DDF" w:rsidRDefault="00294A07">
      <w:pPr>
        <w:pStyle w:val="Titre2"/>
        <w:tabs>
          <w:tab w:val="left" w:pos="1020"/>
        </w:tabs>
        <w:spacing w:before="0" w:after="113"/>
        <w:ind w:left="510" w:hanging="510"/>
        <w:jc w:val="both"/>
        <w:rPr>
          <w:rFonts w:cs="Times New Roman"/>
        </w:rPr>
      </w:pPr>
      <w:bookmarkStart w:id="6" w:name="__RefHeading___Toc1768_34993492366"/>
      <w:bookmarkEnd w:id="6"/>
      <w:r w:rsidRPr="00CB2DDF">
        <w:rPr>
          <w:rFonts w:cs="Times New Roman"/>
          <w:color w:val="000000"/>
          <w:sz w:val="24"/>
          <w:szCs w:val="24"/>
          <w:u w:val="none"/>
        </w:rPr>
        <w:t>7.</w:t>
      </w:r>
      <w:r w:rsidRPr="00CB2DDF">
        <w:rPr>
          <w:rFonts w:cs="Times New Roman"/>
          <w:color w:val="000000"/>
          <w:sz w:val="24"/>
          <w:szCs w:val="24"/>
          <w:u w:val="none"/>
        </w:rPr>
        <w:tab/>
      </w:r>
      <w:r w:rsidRPr="00CB2DDF">
        <w:rPr>
          <w:rFonts w:cs="Times New Roman"/>
          <w:caps/>
          <w:color w:val="000000"/>
          <w:sz w:val="24"/>
          <w:szCs w:val="24"/>
        </w:rPr>
        <w:t>ENVIRONNEMENT - ACTIONS ZÉRO DÉCHET 2026 - MANDAT À INTRADEL.</w:t>
      </w:r>
    </w:p>
    <w:p w14:paraId="39386989" w14:textId="77777777" w:rsidR="00754175" w:rsidRPr="00CB2DDF" w:rsidRDefault="00294A07">
      <w:pPr>
        <w:pStyle w:val="Corpsdetexte"/>
        <w:spacing w:after="0"/>
        <w:rPr>
          <w:rFonts w:ascii="Times New Roman" w:hAnsi="Times New Roman" w:cs="Times New Roman"/>
        </w:rPr>
      </w:pPr>
      <w:r w:rsidRPr="00CB2DDF">
        <w:rPr>
          <w:rFonts w:ascii="Times New Roman" w:hAnsi="Times New Roman" w:cs="Times New Roman"/>
        </w:rPr>
        <w:t>Le Conseil communal,</w:t>
      </w:r>
    </w:p>
    <w:p w14:paraId="54ECDB2B" w14:textId="6D84ACCA" w:rsidR="00754175" w:rsidRPr="00CB2DDF" w:rsidRDefault="00294A07">
      <w:pPr>
        <w:pStyle w:val="kBq2pod"/>
        <w:rPr>
          <w:rFonts w:ascii="Times New Roman" w:hAnsi="Times New Roman" w:cs="Times New Roman"/>
        </w:rPr>
      </w:pPr>
      <w:r w:rsidRPr="00CB2DDF">
        <w:rPr>
          <w:rFonts w:ascii="Times New Roman" w:hAnsi="Times New Roman" w:cs="Times New Roman"/>
        </w:rPr>
        <w:t>Vu l'article L1122-30 du Code de la Démocratie Locale et de la Décentralisation ; </w:t>
      </w:r>
    </w:p>
    <w:p w14:paraId="42E344C2" w14:textId="15E5B8F9" w:rsidR="00754175" w:rsidRPr="00CB2DDF" w:rsidRDefault="00294A07">
      <w:pPr>
        <w:pStyle w:val="kBq2pod"/>
        <w:rPr>
          <w:rFonts w:ascii="Times New Roman" w:hAnsi="Times New Roman" w:cs="Times New Roman"/>
        </w:rPr>
      </w:pPr>
      <w:r w:rsidRPr="00CB2DDF">
        <w:rPr>
          <w:rFonts w:ascii="Times New Roman" w:hAnsi="Times New Roman" w:cs="Times New Roman"/>
        </w:rPr>
        <w:t>Vu l'arrêté du Gouvernement wallon du 17 juillet 2008 relatif à l'octroi de subventions aux pouvoirs subordonnés en matière de prévention et de gestion des déchets, ci-après dénommé l'Arrêté ; </w:t>
      </w:r>
    </w:p>
    <w:p w14:paraId="23D19ED2" w14:textId="77777777" w:rsidR="00754175" w:rsidRPr="00CB2DDF" w:rsidRDefault="00294A07">
      <w:pPr>
        <w:pStyle w:val="kBq2pod"/>
        <w:rPr>
          <w:rFonts w:ascii="Times New Roman" w:hAnsi="Times New Roman" w:cs="Times New Roman"/>
        </w:rPr>
      </w:pPr>
      <w:r w:rsidRPr="00CB2DDF">
        <w:rPr>
          <w:rFonts w:ascii="Times New Roman" w:hAnsi="Times New Roman" w:cs="Times New Roman"/>
        </w:rPr>
        <w:t>Vu la délégation de ces actions offrant les avantages suivants aux communes :</w:t>
      </w:r>
    </w:p>
    <w:p w14:paraId="3BC697AF" w14:textId="77777777" w:rsidR="00754175" w:rsidRPr="00CB2DDF" w:rsidRDefault="00294A07">
      <w:pPr>
        <w:pStyle w:val="kBq18pod"/>
        <w:tabs>
          <w:tab w:val="left" w:pos="922"/>
        </w:tabs>
        <w:rPr>
          <w:rFonts w:ascii="Times New Roman" w:hAnsi="Times New Roman" w:cs="Times New Roman"/>
        </w:rPr>
      </w:pPr>
      <w:r w:rsidRPr="00CB2DDF">
        <w:rPr>
          <w:rFonts w:ascii="Times New Roman" w:hAnsi="Times New Roman" w:cs="Times New Roman"/>
        </w:rPr>
        <w:t>Garantir, d'année en année, une cohérence des messages véhiculés par ces campagnes sur l'ensemble du territoire d'</w:t>
      </w:r>
      <w:proofErr w:type="spellStart"/>
      <w:r w:rsidRPr="00CB2DDF">
        <w:rPr>
          <w:rFonts w:ascii="Times New Roman" w:hAnsi="Times New Roman" w:cs="Times New Roman"/>
        </w:rPr>
        <w:t>Intradel</w:t>
      </w:r>
      <w:proofErr w:type="spellEnd"/>
      <w:r w:rsidRPr="00CB2DDF">
        <w:rPr>
          <w:rFonts w:ascii="Times New Roman" w:hAnsi="Times New Roman" w:cs="Times New Roman"/>
        </w:rPr>
        <w:t xml:space="preserve"> ;</w:t>
      </w:r>
    </w:p>
    <w:p w14:paraId="4CB5F3A8" w14:textId="77777777" w:rsidR="00754175" w:rsidRPr="00CB2DDF" w:rsidRDefault="00294A07">
      <w:pPr>
        <w:pStyle w:val="kBq18pod"/>
        <w:tabs>
          <w:tab w:val="left" w:pos="922"/>
        </w:tabs>
        <w:rPr>
          <w:rFonts w:ascii="Times New Roman" w:hAnsi="Times New Roman" w:cs="Times New Roman"/>
        </w:rPr>
      </w:pPr>
      <w:r w:rsidRPr="00CB2DDF">
        <w:rPr>
          <w:rFonts w:ascii="Times New Roman" w:hAnsi="Times New Roman" w:cs="Times New Roman"/>
        </w:rPr>
        <w:t>Réaliser des économies d'échelle lors d'achats de fournitures destinées aux communes ;</w:t>
      </w:r>
    </w:p>
    <w:p w14:paraId="7B516120" w14:textId="77777777" w:rsidR="00754175" w:rsidRPr="00CB2DDF" w:rsidRDefault="00294A07">
      <w:pPr>
        <w:pStyle w:val="kBq18pod"/>
        <w:tabs>
          <w:tab w:val="left" w:pos="922"/>
        </w:tabs>
        <w:rPr>
          <w:rFonts w:ascii="Times New Roman" w:hAnsi="Times New Roman" w:cs="Times New Roman"/>
        </w:rPr>
      </w:pPr>
      <w:r w:rsidRPr="00CB2DDF">
        <w:rPr>
          <w:rFonts w:ascii="Times New Roman" w:hAnsi="Times New Roman" w:cs="Times New Roman"/>
        </w:rPr>
        <w:t xml:space="preserve">Ne pas prendre en charge le dossier de </w:t>
      </w:r>
      <w:proofErr w:type="spellStart"/>
      <w:r w:rsidRPr="00CB2DDF">
        <w:rPr>
          <w:rFonts w:ascii="Times New Roman" w:hAnsi="Times New Roman" w:cs="Times New Roman"/>
        </w:rPr>
        <w:t>reporting</w:t>
      </w:r>
      <w:proofErr w:type="spellEnd"/>
      <w:r w:rsidRPr="00CB2DDF">
        <w:rPr>
          <w:rFonts w:ascii="Times New Roman" w:hAnsi="Times New Roman" w:cs="Times New Roman"/>
        </w:rPr>
        <w:t xml:space="preserve"> à la Région afin de percevoir les 60% de subsides sur les montants dépensés ;</w:t>
      </w:r>
    </w:p>
    <w:p w14:paraId="7C07F472" w14:textId="77777777" w:rsidR="00754175" w:rsidRPr="00CB2DDF" w:rsidRDefault="00294A07">
      <w:pPr>
        <w:pStyle w:val="kBq18pod"/>
        <w:tabs>
          <w:tab w:val="left" w:pos="922"/>
        </w:tabs>
        <w:rPr>
          <w:rFonts w:ascii="Times New Roman" w:hAnsi="Times New Roman" w:cs="Times New Roman"/>
        </w:rPr>
      </w:pPr>
      <w:r w:rsidRPr="00CB2DDF">
        <w:rPr>
          <w:rFonts w:ascii="Times New Roman" w:hAnsi="Times New Roman" w:cs="Times New Roman"/>
        </w:rPr>
        <w:t xml:space="preserve">Ne pas devoir prendre en charge 40% du coût total des actions qui n'est pas couvert par le subside, ce montant étant pris en charge par </w:t>
      </w:r>
      <w:proofErr w:type="spellStart"/>
      <w:r w:rsidRPr="00CB2DDF">
        <w:rPr>
          <w:rFonts w:ascii="Times New Roman" w:hAnsi="Times New Roman" w:cs="Times New Roman"/>
        </w:rPr>
        <w:t>Intradel</w:t>
      </w:r>
      <w:proofErr w:type="spellEnd"/>
      <w:r w:rsidRPr="00CB2DDF">
        <w:rPr>
          <w:rFonts w:ascii="Times New Roman" w:hAnsi="Times New Roman" w:cs="Times New Roman"/>
        </w:rPr>
        <w:t xml:space="preserve"> ;</w:t>
      </w:r>
    </w:p>
    <w:p w14:paraId="36065D03" w14:textId="437C7E97" w:rsidR="00754175" w:rsidRPr="00331A5D" w:rsidRDefault="00294A07" w:rsidP="00331A5D">
      <w:pPr>
        <w:pStyle w:val="kBq18pod"/>
        <w:tabs>
          <w:tab w:val="left" w:pos="922"/>
        </w:tabs>
        <w:rPr>
          <w:rFonts w:ascii="Times New Roman" w:hAnsi="Times New Roman" w:cs="Times New Roman"/>
        </w:rPr>
      </w:pPr>
      <w:r w:rsidRPr="00331A5D">
        <w:rPr>
          <w:rFonts w:ascii="Times New Roman" w:hAnsi="Times New Roman" w:cs="Times New Roman"/>
        </w:rPr>
        <w:t>Mettre en place des actions zéro déchet dans certaines communes qui, sans l'aide d'</w:t>
      </w:r>
      <w:proofErr w:type="spellStart"/>
      <w:r w:rsidRPr="00331A5D">
        <w:rPr>
          <w:rFonts w:ascii="Times New Roman" w:hAnsi="Times New Roman" w:cs="Times New Roman"/>
        </w:rPr>
        <w:t>Intradel</w:t>
      </w:r>
      <w:proofErr w:type="spellEnd"/>
      <w:r w:rsidRPr="00331A5D">
        <w:rPr>
          <w:rFonts w:ascii="Times New Roman" w:hAnsi="Times New Roman" w:cs="Times New Roman"/>
        </w:rPr>
        <w:t>, ne pourraient pas prendre en charge cette sensibilisation ; </w:t>
      </w:r>
    </w:p>
    <w:p w14:paraId="699EB580" w14:textId="1A113C6D" w:rsidR="00754175" w:rsidRPr="00CB2DDF" w:rsidRDefault="00294A07">
      <w:pPr>
        <w:pStyle w:val="kBq2pod"/>
        <w:rPr>
          <w:rFonts w:ascii="Times New Roman" w:hAnsi="Times New Roman" w:cs="Times New Roman"/>
        </w:rPr>
      </w:pPr>
      <w:r w:rsidRPr="00CB2DDF">
        <w:rPr>
          <w:rFonts w:ascii="Times New Roman" w:hAnsi="Times New Roman" w:cs="Times New Roman"/>
        </w:rPr>
        <w:t>Vu le courrier d’</w:t>
      </w:r>
      <w:proofErr w:type="spellStart"/>
      <w:r w:rsidRPr="00CB2DDF">
        <w:rPr>
          <w:rFonts w:ascii="Times New Roman" w:hAnsi="Times New Roman" w:cs="Times New Roman"/>
        </w:rPr>
        <w:t>Intradel</w:t>
      </w:r>
      <w:proofErr w:type="spellEnd"/>
      <w:r w:rsidRPr="00CB2DDF">
        <w:rPr>
          <w:rFonts w:ascii="Times New Roman" w:hAnsi="Times New Roman" w:cs="Times New Roman"/>
        </w:rPr>
        <w:t xml:space="preserve"> par lequel l’intercommunale propose de mener, en 2026, une action zéro déchet locale, à savoir : Campagne de sensibilisation à la lutte contre le fast fashion - Acheter moins mais mieux ; </w:t>
      </w:r>
    </w:p>
    <w:p w14:paraId="5EE71536" w14:textId="2247E5B6" w:rsidR="00754175" w:rsidRPr="00CB2DDF" w:rsidRDefault="00294A07">
      <w:pPr>
        <w:pStyle w:val="kBq2pod"/>
        <w:rPr>
          <w:rFonts w:ascii="Times New Roman" w:hAnsi="Times New Roman" w:cs="Times New Roman"/>
        </w:rPr>
      </w:pPr>
      <w:r w:rsidRPr="00CB2DDF">
        <w:rPr>
          <w:rFonts w:ascii="Times New Roman" w:hAnsi="Times New Roman" w:cs="Times New Roman"/>
        </w:rPr>
        <w:lastRenderedPageBreak/>
        <w:t>Considérant le descriptif de cette action et les objectifs rencontrés en matière environnementale, tels que repris en annexe ; </w:t>
      </w:r>
    </w:p>
    <w:p w14:paraId="57AF75D2" w14:textId="3B442EDD" w:rsidR="00754175" w:rsidRPr="00CB2DDF" w:rsidRDefault="00294A07">
      <w:pPr>
        <w:pStyle w:val="kBq2pod"/>
        <w:rPr>
          <w:rFonts w:ascii="Times New Roman" w:hAnsi="Times New Roman" w:cs="Times New Roman"/>
        </w:rPr>
      </w:pPr>
      <w:r w:rsidRPr="00CB2DDF">
        <w:rPr>
          <w:rFonts w:ascii="Times New Roman" w:hAnsi="Times New Roman" w:cs="Times New Roman"/>
        </w:rPr>
        <w:t>Considérant que cette action permettra de sensibiliser les citoyens sur l'importance de réduire leur production de déchets ; </w:t>
      </w:r>
    </w:p>
    <w:p w14:paraId="3BDA4665" w14:textId="41C6B385" w:rsidR="00754175" w:rsidRPr="00CB2DDF" w:rsidRDefault="00294A07">
      <w:pPr>
        <w:pStyle w:val="kBq2pod"/>
        <w:rPr>
          <w:rFonts w:ascii="Times New Roman" w:hAnsi="Times New Roman" w:cs="Times New Roman"/>
        </w:rPr>
      </w:pPr>
      <w:r w:rsidRPr="00CB2DDF">
        <w:rPr>
          <w:rFonts w:ascii="Times New Roman" w:hAnsi="Times New Roman" w:cs="Times New Roman"/>
        </w:rPr>
        <w:t>Par ces motifs, </w:t>
      </w:r>
    </w:p>
    <w:p w14:paraId="768F8566" w14:textId="7EE1C9FB" w:rsidR="00754175" w:rsidRPr="00CB2DDF" w:rsidRDefault="00294A07">
      <w:pPr>
        <w:pStyle w:val="kBq2pod"/>
        <w:rPr>
          <w:rFonts w:ascii="Times New Roman" w:hAnsi="Times New Roman" w:cs="Times New Roman"/>
        </w:rPr>
      </w:pPr>
      <w:r w:rsidRPr="00CB2DDF">
        <w:rPr>
          <w:rFonts w:ascii="Times New Roman" w:hAnsi="Times New Roman" w:cs="Times New Roman"/>
        </w:rPr>
        <w:t>Sur proposition du Collège communal,  </w:t>
      </w:r>
    </w:p>
    <w:p w14:paraId="6A988FD0" w14:textId="370EAC21" w:rsidR="00754175" w:rsidRPr="00331A5D" w:rsidRDefault="00294A07">
      <w:pPr>
        <w:pStyle w:val="kBq2pod"/>
        <w:rPr>
          <w:rFonts w:ascii="Times New Roman" w:hAnsi="Times New Roman" w:cs="Times New Roman"/>
          <w:b/>
          <w:bCs/>
        </w:rPr>
      </w:pPr>
      <w:r w:rsidRPr="00331A5D">
        <w:rPr>
          <w:rStyle w:val="kBq3pod"/>
          <w:rFonts w:ascii="Times New Roman" w:hAnsi="Times New Roman" w:cs="Times New Roman"/>
          <w:b w:val="0"/>
          <w:bCs/>
        </w:rPr>
        <w:t>À l'unanimité,</w:t>
      </w:r>
      <w:r w:rsidRPr="00331A5D">
        <w:rPr>
          <w:rFonts w:ascii="Times New Roman" w:hAnsi="Times New Roman" w:cs="Times New Roman"/>
          <w:b/>
          <w:bCs/>
        </w:rPr>
        <w:t> </w:t>
      </w:r>
    </w:p>
    <w:p w14:paraId="09EAF9CC" w14:textId="48EE30E6" w:rsidR="00754175" w:rsidRPr="00CB2DDF" w:rsidRDefault="00294A07">
      <w:pPr>
        <w:pStyle w:val="kBq2pod"/>
        <w:rPr>
          <w:rFonts w:ascii="Times New Roman" w:hAnsi="Times New Roman" w:cs="Times New Roman"/>
        </w:rPr>
      </w:pPr>
      <w:r w:rsidRPr="00331A5D">
        <w:rPr>
          <w:rStyle w:val="kBq3pod"/>
          <w:rFonts w:ascii="Times New Roman" w:hAnsi="Times New Roman" w:cs="Times New Roman"/>
          <w:b w:val="0"/>
          <w:bCs/>
        </w:rPr>
        <w:t>DÉCIDE :</w:t>
      </w:r>
      <w:r w:rsidRPr="00CB2DDF">
        <w:rPr>
          <w:rStyle w:val="kBq3pod"/>
          <w:rFonts w:ascii="Times New Roman" w:hAnsi="Times New Roman" w:cs="Times New Roman"/>
        </w:rPr>
        <w:t xml:space="preserve"> </w:t>
      </w:r>
      <w:r w:rsidRPr="00CB2DDF">
        <w:rPr>
          <w:rFonts w:ascii="Times New Roman" w:hAnsi="Times New Roman" w:cs="Times New Roman"/>
        </w:rPr>
        <w:t> </w:t>
      </w:r>
    </w:p>
    <w:p w14:paraId="70605EAE" w14:textId="74D6C942" w:rsidR="00754175" w:rsidRPr="00CB2DDF" w:rsidRDefault="00294A07">
      <w:pPr>
        <w:pStyle w:val="kBq2pod"/>
        <w:rPr>
          <w:rFonts w:ascii="Times New Roman" w:hAnsi="Times New Roman" w:cs="Times New Roman"/>
        </w:rPr>
      </w:pPr>
      <w:r w:rsidRPr="00CB2DDF">
        <w:rPr>
          <w:rStyle w:val="kBq14pod"/>
          <w:rFonts w:ascii="Times New Roman" w:hAnsi="Times New Roman" w:cs="Times New Roman"/>
        </w:rPr>
        <w:t>Article 1</w:t>
      </w:r>
      <w:r w:rsidRPr="00CB2DDF">
        <w:rPr>
          <w:rFonts w:ascii="Times New Roman" w:hAnsi="Times New Roman" w:cs="Times New Roman"/>
        </w:rPr>
        <w:t xml:space="preserve">. De mandater l'intercommunale </w:t>
      </w:r>
      <w:proofErr w:type="spellStart"/>
      <w:r w:rsidRPr="00CB2DDF">
        <w:rPr>
          <w:rFonts w:ascii="Times New Roman" w:hAnsi="Times New Roman" w:cs="Times New Roman"/>
        </w:rPr>
        <w:t>Intradel</w:t>
      </w:r>
      <w:proofErr w:type="spellEnd"/>
      <w:r w:rsidRPr="00CB2DDF">
        <w:rPr>
          <w:rFonts w:ascii="Times New Roman" w:hAnsi="Times New Roman" w:cs="Times New Roman"/>
        </w:rPr>
        <w:t xml:space="preserve"> pour mener les actions zéro déchet locales 2026. </w:t>
      </w:r>
    </w:p>
    <w:p w14:paraId="44D7CFCB" w14:textId="6EF3E3C8" w:rsidR="00754175" w:rsidRPr="00CB2DDF" w:rsidRDefault="00294A07">
      <w:pPr>
        <w:pStyle w:val="kBq2pod"/>
        <w:rPr>
          <w:rFonts w:ascii="Times New Roman" w:hAnsi="Times New Roman" w:cs="Times New Roman"/>
        </w:rPr>
      </w:pPr>
      <w:r w:rsidRPr="00CB2DDF">
        <w:rPr>
          <w:rStyle w:val="kBq14pod"/>
          <w:rFonts w:ascii="Times New Roman" w:hAnsi="Times New Roman" w:cs="Times New Roman"/>
        </w:rPr>
        <w:t>Article 2</w:t>
      </w:r>
      <w:r w:rsidRPr="00CB2DDF">
        <w:rPr>
          <w:rFonts w:ascii="Times New Roman" w:hAnsi="Times New Roman" w:cs="Times New Roman"/>
        </w:rPr>
        <w:t xml:space="preserve">. De mandater l'intercommunale </w:t>
      </w:r>
      <w:proofErr w:type="spellStart"/>
      <w:r w:rsidRPr="00CB2DDF">
        <w:rPr>
          <w:rFonts w:ascii="Times New Roman" w:hAnsi="Times New Roman" w:cs="Times New Roman"/>
        </w:rPr>
        <w:t>Intradel</w:t>
      </w:r>
      <w:proofErr w:type="spellEnd"/>
      <w:r w:rsidRPr="00CB2DDF">
        <w:rPr>
          <w:rFonts w:ascii="Times New Roman" w:hAnsi="Times New Roman" w:cs="Times New Roman"/>
        </w:rPr>
        <w:t>, conformément à l'article 20 §2 de l'arrêté du 17 juillet 2008, pour la perception des subsides relatifs à l'organisation des actions de prévention précitées prévus dans le cadre de l'arrêté. </w:t>
      </w:r>
    </w:p>
    <w:p w14:paraId="39693823" w14:textId="1D7664C6" w:rsidR="00754175" w:rsidRPr="00CB2DDF" w:rsidRDefault="00294A07" w:rsidP="00331A5D">
      <w:pPr>
        <w:pStyle w:val="kBq2pod"/>
        <w:rPr>
          <w:rFonts w:ascii="Times New Roman" w:hAnsi="Times New Roman" w:cs="Times New Roman"/>
        </w:rPr>
      </w:pPr>
      <w:r w:rsidRPr="00CB2DDF">
        <w:rPr>
          <w:rStyle w:val="kBq14pod"/>
          <w:rFonts w:ascii="Times New Roman" w:hAnsi="Times New Roman" w:cs="Times New Roman"/>
        </w:rPr>
        <w:t>Article 3</w:t>
      </w:r>
      <w:r w:rsidRPr="00CB2DDF">
        <w:rPr>
          <w:rFonts w:ascii="Times New Roman" w:hAnsi="Times New Roman" w:cs="Times New Roman"/>
        </w:rPr>
        <w:t xml:space="preserve">. De transmettre une copie de la présente délibération à </w:t>
      </w:r>
      <w:proofErr w:type="spellStart"/>
      <w:r w:rsidRPr="00CB2DDF">
        <w:rPr>
          <w:rFonts w:ascii="Times New Roman" w:hAnsi="Times New Roman" w:cs="Times New Roman"/>
        </w:rPr>
        <w:t>Intradel</w:t>
      </w:r>
      <w:proofErr w:type="spellEnd"/>
      <w:r w:rsidRPr="00CB2DDF">
        <w:rPr>
          <w:rFonts w:ascii="Times New Roman" w:hAnsi="Times New Roman" w:cs="Times New Roman"/>
        </w:rPr>
        <w:t xml:space="preserve"> : Port de Herstal, Pré-</w:t>
      </w:r>
      <w:proofErr w:type="spellStart"/>
      <w:r w:rsidRPr="00CB2DDF">
        <w:rPr>
          <w:rFonts w:ascii="Times New Roman" w:hAnsi="Times New Roman" w:cs="Times New Roman"/>
        </w:rPr>
        <w:t>Wigi</w:t>
      </w:r>
      <w:proofErr w:type="spellEnd"/>
      <w:r w:rsidRPr="00CB2DDF">
        <w:rPr>
          <w:rFonts w:ascii="Times New Roman" w:hAnsi="Times New Roman" w:cs="Times New Roman"/>
        </w:rPr>
        <w:t xml:space="preserve"> 20 à 4040 HERSTAL.</w:t>
      </w:r>
    </w:p>
    <w:p w14:paraId="149B707B" w14:textId="77777777" w:rsidR="00754175" w:rsidRPr="00CB2DDF" w:rsidRDefault="00754175">
      <w:pPr>
        <w:pStyle w:val="Titre2"/>
        <w:tabs>
          <w:tab w:val="left" w:pos="1020"/>
        </w:tabs>
        <w:spacing w:before="0" w:after="0"/>
        <w:ind w:left="510" w:hanging="510"/>
        <w:jc w:val="both"/>
        <w:rPr>
          <w:rFonts w:cs="Times New Roman"/>
          <w:color w:val="000000"/>
          <w:sz w:val="4"/>
          <w:szCs w:val="24"/>
          <w:u w:val="none"/>
        </w:rPr>
      </w:pPr>
    </w:p>
    <w:p w14:paraId="2A36E964" w14:textId="77777777" w:rsidR="00754175" w:rsidRPr="00CB2DDF" w:rsidRDefault="00754175">
      <w:pPr>
        <w:tabs>
          <w:tab w:val="left" w:pos="1020"/>
        </w:tabs>
        <w:spacing w:after="57"/>
        <w:ind w:left="510" w:hanging="510"/>
        <w:jc w:val="both"/>
        <w:rPr>
          <w:rFonts w:ascii="Times New Roman" w:hAnsi="Times New Roman" w:cs="Times New Roman"/>
          <w:b/>
          <w:bCs/>
          <w:color w:val="000000"/>
          <w:sz w:val="6"/>
          <w:szCs w:val="6"/>
        </w:rPr>
      </w:pPr>
    </w:p>
    <w:p w14:paraId="17A4587A" w14:textId="77777777" w:rsidR="00754175" w:rsidRPr="00CB2DDF" w:rsidRDefault="00294A07">
      <w:pPr>
        <w:pStyle w:val="Titre2"/>
        <w:tabs>
          <w:tab w:val="left" w:pos="1020"/>
        </w:tabs>
        <w:spacing w:before="0" w:after="113"/>
        <w:ind w:left="510" w:hanging="510"/>
        <w:jc w:val="both"/>
        <w:rPr>
          <w:rFonts w:cs="Times New Roman"/>
        </w:rPr>
      </w:pPr>
      <w:bookmarkStart w:id="7" w:name="__RefHeading___Toc1768_34993492367"/>
      <w:bookmarkEnd w:id="7"/>
      <w:r w:rsidRPr="00CB2DDF">
        <w:rPr>
          <w:rFonts w:cs="Times New Roman"/>
          <w:color w:val="000000"/>
          <w:sz w:val="24"/>
          <w:szCs w:val="24"/>
          <w:u w:val="none"/>
        </w:rPr>
        <w:t>8.</w:t>
      </w:r>
      <w:r w:rsidRPr="00CB2DDF">
        <w:rPr>
          <w:rFonts w:cs="Times New Roman"/>
          <w:color w:val="000000"/>
          <w:sz w:val="24"/>
          <w:szCs w:val="24"/>
          <w:u w:val="none"/>
        </w:rPr>
        <w:tab/>
      </w:r>
      <w:r w:rsidRPr="00CB2DDF">
        <w:rPr>
          <w:rFonts w:cs="Times New Roman"/>
          <w:caps/>
          <w:color w:val="000000"/>
          <w:sz w:val="24"/>
          <w:szCs w:val="24"/>
        </w:rPr>
        <w:t>MOTION RELATIVE À LA RÉGULATION DES RATONS LAVEURS - DÉCISION.</w:t>
      </w:r>
    </w:p>
    <w:p w14:paraId="16E30E2C" w14:textId="77777777" w:rsidR="00754175" w:rsidRPr="00CB2DDF" w:rsidRDefault="00294A07">
      <w:pPr>
        <w:pStyle w:val="Corpsdetexte"/>
        <w:spacing w:after="0"/>
        <w:rPr>
          <w:rFonts w:ascii="Times New Roman" w:hAnsi="Times New Roman" w:cs="Times New Roman"/>
        </w:rPr>
      </w:pPr>
      <w:r w:rsidRPr="00CB2DDF">
        <w:rPr>
          <w:rFonts w:ascii="Times New Roman" w:hAnsi="Times New Roman" w:cs="Times New Roman"/>
        </w:rPr>
        <w:t>Le Conseil communal,</w:t>
      </w:r>
    </w:p>
    <w:p w14:paraId="5E092D8F" w14:textId="6204AFCF" w:rsidR="00754175" w:rsidRPr="00CB2DDF" w:rsidRDefault="00294A07">
      <w:pPr>
        <w:pStyle w:val="kBq2pod"/>
        <w:rPr>
          <w:rFonts w:ascii="Times New Roman" w:hAnsi="Times New Roman" w:cs="Times New Roman"/>
        </w:rPr>
      </w:pPr>
      <w:r w:rsidRPr="00CB2DDF">
        <w:rPr>
          <w:rFonts w:ascii="Times New Roman" w:hAnsi="Times New Roman" w:cs="Times New Roman"/>
        </w:rPr>
        <w:t>Vu l'article L1123-23 du Code de la Démocratie et de la Décentralisation ; </w:t>
      </w:r>
    </w:p>
    <w:p w14:paraId="3C5C8E22" w14:textId="68D974A9" w:rsidR="00754175" w:rsidRPr="00CB2DDF" w:rsidRDefault="00294A07">
      <w:pPr>
        <w:pStyle w:val="kBq2pod"/>
        <w:rPr>
          <w:rFonts w:ascii="Times New Roman" w:hAnsi="Times New Roman" w:cs="Times New Roman"/>
        </w:rPr>
      </w:pPr>
      <w:r w:rsidRPr="00CB2DDF">
        <w:rPr>
          <w:rFonts w:ascii="Times New Roman" w:hAnsi="Times New Roman" w:cs="Times New Roman"/>
        </w:rPr>
        <w:t>Vu le Décret du 02 mai 2019 relatif à la prévention et à la gestion de l'introduction et de la propagation des espèces exotiques envahissantes ; </w:t>
      </w:r>
    </w:p>
    <w:p w14:paraId="4396CD89" w14:textId="795D56C6" w:rsidR="00754175" w:rsidRPr="00CB2DDF" w:rsidRDefault="00294A07">
      <w:pPr>
        <w:pStyle w:val="kBq2pod"/>
        <w:rPr>
          <w:rFonts w:ascii="Times New Roman" w:hAnsi="Times New Roman" w:cs="Times New Roman"/>
        </w:rPr>
      </w:pPr>
      <w:r w:rsidRPr="00CB2DDF">
        <w:rPr>
          <w:rFonts w:ascii="Times New Roman" w:hAnsi="Times New Roman" w:cs="Times New Roman"/>
        </w:rPr>
        <w:t>Vu la liste des espèces exotiques envahissantes préoccupantes pour l’Union européenne ; </w:t>
      </w:r>
    </w:p>
    <w:p w14:paraId="4622308F" w14:textId="0CD6F2E7" w:rsidR="00754175" w:rsidRPr="00CB2DDF" w:rsidRDefault="00294A07">
      <w:pPr>
        <w:pStyle w:val="kBq2pod"/>
        <w:rPr>
          <w:rFonts w:ascii="Times New Roman" w:hAnsi="Times New Roman" w:cs="Times New Roman"/>
        </w:rPr>
      </w:pPr>
      <w:r w:rsidRPr="00CB2DDF">
        <w:rPr>
          <w:rFonts w:ascii="Times New Roman" w:hAnsi="Times New Roman" w:cs="Times New Roman"/>
        </w:rPr>
        <w:t>Vu les alertes émanant du Service de Santé des pathologies dans la faune sauvage en Région wallonne, concernant les parasites transmis par les ratons laveurs ; </w:t>
      </w:r>
    </w:p>
    <w:p w14:paraId="28DE4FAC" w14:textId="2D313CE5" w:rsidR="00754175" w:rsidRPr="00CB2DDF" w:rsidRDefault="00294A07">
      <w:pPr>
        <w:pStyle w:val="kBq2pod"/>
        <w:rPr>
          <w:rFonts w:ascii="Times New Roman" w:hAnsi="Times New Roman" w:cs="Times New Roman"/>
        </w:rPr>
      </w:pPr>
      <w:r w:rsidRPr="00CB2DDF">
        <w:rPr>
          <w:rFonts w:ascii="Times New Roman" w:hAnsi="Times New Roman" w:cs="Times New Roman"/>
        </w:rPr>
        <w:t>Considérant que le raton laveur est classé dans la liste des espèces exotiques envahissantes précitées ; </w:t>
      </w:r>
    </w:p>
    <w:p w14:paraId="5961E41C" w14:textId="54F9E0C7" w:rsidR="00754175" w:rsidRPr="00CB2DDF" w:rsidRDefault="00294A07">
      <w:pPr>
        <w:pStyle w:val="kBq2pod"/>
        <w:rPr>
          <w:rFonts w:ascii="Times New Roman" w:hAnsi="Times New Roman" w:cs="Times New Roman"/>
        </w:rPr>
      </w:pPr>
      <w:r w:rsidRPr="00CB2DDF">
        <w:rPr>
          <w:rFonts w:ascii="Times New Roman" w:hAnsi="Times New Roman" w:cs="Times New Roman"/>
        </w:rPr>
        <w:t>Considérant qu'ils représentent une menace pour la santé humaine et la biodiversité locale ; </w:t>
      </w:r>
    </w:p>
    <w:p w14:paraId="0AFC7950" w14:textId="113105FE" w:rsidR="00754175" w:rsidRPr="00CB2DDF" w:rsidRDefault="00294A07">
      <w:pPr>
        <w:pStyle w:val="kBq2pod"/>
        <w:rPr>
          <w:rFonts w:ascii="Times New Roman" w:hAnsi="Times New Roman" w:cs="Times New Roman"/>
        </w:rPr>
      </w:pPr>
      <w:r w:rsidRPr="00CB2DDF">
        <w:rPr>
          <w:rFonts w:ascii="Times New Roman" w:hAnsi="Times New Roman" w:cs="Times New Roman"/>
        </w:rPr>
        <w:t xml:space="preserve">Considérant que les ratons laveurs peuvent transmettre des parasites tels que les </w:t>
      </w:r>
      <w:proofErr w:type="spellStart"/>
      <w:r w:rsidRPr="00CB2DDF">
        <w:rPr>
          <w:rFonts w:ascii="Times New Roman" w:hAnsi="Times New Roman" w:cs="Times New Roman"/>
        </w:rPr>
        <w:t>Baylisascaris</w:t>
      </w:r>
      <w:proofErr w:type="spellEnd"/>
      <w:r w:rsidRPr="00CB2DDF">
        <w:rPr>
          <w:rFonts w:ascii="Times New Roman" w:hAnsi="Times New Roman" w:cs="Times New Roman"/>
        </w:rPr>
        <w:t> </w:t>
      </w:r>
      <w:proofErr w:type="spellStart"/>
      <w:r w:rsidRPr="00CB2DDF">
        <w:rPr>
          <w:rFonts w:ascii="Times New Roman" w:hAnsi="Times New Roman" w:cs="Times New Roman"/>
        </w:rPr>
        <w:t>procyonis</w:t>
      </w:r>
      <w:proofErr w:type="spellEnd"/>
      <w:r w:rsidRPr="00CB2DDF">
        <w:rPr>
          <w:rFonts w:ascii="Times New Roman" w:hAnsi="Times New Roman" w:cs="Times New Roman"/>
        </w:rPr>
        <w:t>, affectant le système nerveux et les yeux humains ; </w:t>
      </w:r>
    </w:p>
    <w:p w14:paraId="692E37C9" w14:textId="20BF90A1" w:rsidR="00754175" w:rsidRPr="00CB2DDF" w:rsidRDefault="00294A07">
      <w:pPr>
        <w:pStyle w:val="kBq2pod"/>
        <w:rPr>
          <w:rFonts w:ascii="Times New Roman" w:hAnsi="Times New Roman" w:cs="Times New Roman"/>
        </w:rPr>
      </w:pPr>
      <w:r w:rsidRPr="00CB2DDF">
        <w:rPr>
          <w:rFonts w:ascii="Times New Roman" w:hAnsi="Times New Roman" w:cs="Times New Roman"/>
        </w:rPr>
        <w:t>Considérant que ces animaux causent également des dégâts importants à la biodiversité en détruisant les nids d'oiseaux, notamment ceux des rapaces, et en s'adaptant facilement à différents environnements ; </w:t>
      </w:r>
    </w:p>
    <w:p w14:paraId="1C075C59" w14:textId="701C4288" w:rsidR="00754175" w:rsidRPr="00CB2DDF" w:rsidRDefault="00294A07">
      <w:pPr>
        <w:pStyle w:val="kBq2pod"/>
        <w:rPr>
          <w:rFonts w:ascii="Times New Roman" w:hAnsi="Times New Roman" w:cs="Times New Roman"/>
        </w:rPr>
      </w:pPr>
      <w:r w:rsidRPr="00CB2DDF">
        <w:rPr>
          <w:rFonts w:ascii="Times New Roman" w:hAnsi="Times New Roman" w:cs="Times New Roman"/>
        </w:rPr>
        <w:t>Pour ces motifs, </w:t>
      </w:r>
    </w:p>
    <w:p w14:paraId="690E70D0" w14:textId="073157A4" w:rsidR="00754175" w:rsidRPr="00331A5D" w:rsidRDefault="00294A07">
      <w:pPr>
        <w:pStyle w:val="kBq2pod"/>
        <w:rPr>
          <w:rFonts w:ascii="Times New Roman" w:hAnsi="Times New Roman" w:cs="Times New Roman"/>
          <w:b/>
          <w:bCs/>
        </w:rPr>
      </w:pPr>
      <w:r w:rsidRPr="00331A5D">
        <w:rPr>
          <w:rStyle w:val="kBq3pod"/>
          <w:rFonts w:ascii="Times New Roman" w:hAnsi="Times New Roman" w:cs="Times New Roman"/>
          <w:b w:val="0"/>
          <w:bCs/>
        </w:rPr>
        <w:t>À l'unanimité,</w:t>
      </w:r>
      <w:r w:rsidRPr="00331A5D">
        <w:rPr>
          <w:rFonts w:ascii="Times New Roman" w:hAnsi="Times New Roman" w:cs="Times New Roman"/>
          <w:b/>
          <w:bCs/>
        </w:rPr>
        <w:t> </w:t>
      </w:r>
    </w:p>
    <w:p w14:paraId="3B02DDE1" w14:textId="0AFBE85A" w:rsidR="00754175" w:rsidRPr="00331A5D" w:rsidRDefault="00294A07">
      <w:pPr>
        <w:pStyle w:val="kBq2pod"/>
        <w:rPr>
          <w:rFonts w:ascii="Times New Roman" w:hAnsi="Times New Roman" w:cs="Times New Roman"/>
          <w:b/>
          <w:bCs/>
        </w:rPr>
      </w:pPr>
      <w:r w:rsidRPr="00331A5D">
        <w:rPr>
          <w:rStyle w:val="kBq3pod"/>
          <w:rFonts w:ascii="Times New Roman" w:hAnsi="Times New Roman" w:cs="Times New Roman"/>
          <w:b w:val="0"/>
          <w:bCs/>
        </w:rPr>
        <w:t>DÉCIDE :</w:t>
      </w:r>
      <w:r w:rsidRPr="00331A5D">
        <w:rPr>
          <w:rFonts w:ascii="Times New Roman" w:hAnsi="Times New Roman" w:cs="Times New Roman"/>
          <w:b/>
          <w:bCs/>
        </w:rPr>
        <w:t> </w:t>
      </w:r>
    </w:p>
    <w:p w14:paraId="3977F763" w14:textId="7D0D79E4" w:rsidR="00754175" w:rsidRPr="00CB2DDF" w:rsidRDefault="00294A07">
      <w:pPr>
        <w:pStyle w:val="kBq2pod"/>
        <w:rPr>
          <w:rFonts w:ascii="Times New Roman" w:hAnsi="Times New Roman" w:cs="Times New Roman"/>
        </w:rPr>
      </w:pPr>
      <w:r w:rsidRPr="00331A5D">
        <w:rPr>
          <w:rStyle w:val="kBq13pod"/>
          <w:rFonts w:ascii="Times New Roman" w:hAnsi="Times New Roman" w:cs="Times New Roman"/>
          <w:b w:val="0"/>
          <w:bCs/>
        </w:rPr>
        <w:t>Article 1 :</w:t>
      </w:r>
      <w:r w:rsidRPr="00CB2DDF">
        <w:rPr>
          <w:rFonts w:ascii="Times New Roman" w:hAnsi="Times New Roman" w:cs="Times New Roman"/>
        </w:rPr>
        <w:t xml:space="preserve"> de solliciter, du Gouvernement wallon, la mise en place de mesures urgents et efficaces de régulation des ratons laveurs afin de protéger la santé publique et la biodiversité locale ; </w:t>
      </w:r>
    </w:p>
    <w:p w14:paraId="0958B72B" w14:textId="090A1EAF" w:rsidR="00754175" w:rsidRPr="00CB2DDF" w:rsidRDefault="00294A07">
      <w:pPr>
        <w:pStyle w:val="kBq2pod"/>
        <w:rPr>
          <w:rFonts w:ascii="Times New Roman" w:hAnsi="Times New Roman" w:cs="Times New Roman"/>
        </w:rPr>
      </w:pPr>
      <w:r w:rsidRPr="00331A5D">
        <w:rPr>
          <w:rStyle w:val="kBq13pod"/>
          <w:rFonts w:ascii="Times New Roman" w:hAnsi="Times New Roman" w:cs="Times New Roman"/>
          <w:b w:val="0"/>
          <w:bCs/>
        </w:rPr>
        <w:t>Article 2 :</w:t>
      </w:r>
      <w:r w:rsidRPr="00CB2DDF">
        <w:rPr>
          <w:rFonts w:ascii="Times New Roman" w:hAnsi="Times New Roman" w:cs="Times New Roman"/>
        </w:rPr>
        <w:t xml:space="preserve"> de demande au Gouvernement wallon de renforcer les campagnes de sensibilisation auprès des citoyens concernant les dangers liés aux ratons laveurs et les précautions à prendre pour éviter tout contact avec ces animaux ; </w:t>
      </w:r>
    </w:p>
    <w:p w14:paraId="2670FA53" w14:textId="6447E6FB" w:rsidR="00754175" w:rsidRPr="00CB2DDF" w:rsidRDefault="00294A07">
      <w:pPr>
        <w:pStyle w:val="kBq2pod"/>
        <w:rPr>
          <w:rFonts w:ascii="Times New Roman" w:hAnsi="Times New Roman" w:cs="Times New Roman"/>
        </w:rPr>
      </w:pPr>
      <w:r w:rsidRPr="00331A5D">
        <w:rPr>
          <w:rStyle w:val="kBq13pod"/>
          <w:rFonts w:ascii="Times New Roman" w:hAnsi="Times New Roman" w:cs="Times New Roman"/>
          <w:b w:val="0"/>
          <w:bCs/>
        </w:rPr>
        <w:t>Article 3 :</w:t>
      </w:r>
      <w:r w:rsidRPr="00CB2DDF">
        <w:rPr>
          <w:rFonts w:ascii="Times New Roman" w:hAnsi="Times New Roman" w:cs="Times New Roman"/>
        </w:rPr>
        <w:t xml:space="preserve"> de réclamer au Gouvernement wallon un soutien financier et logistique pour les Commues et les services locaux impliqués dans les actions de capture et d'extermination des ratons laveurs ; </w:t>
      </w:r>
    </w:p>
    <w:p w14:paraId="5122B515" w14:textId="357508FF" w:rsidR="00754175" w:rsidRPr="00CB2DDF" w:rsidRDefault="00294A07">
      <w:pPr>
        <w:pStyle w:val="kBq2pod"/>
        <w:rPr>
          <w:rFonts w:ascii="Times New Roman" w:hAnsi="Times New Roman" w:cs="Times New Roman"/>
        </w:rPr>
      </w:pPr>
      <w:r w:rsidRPr="00331A5D">
        <w:rPr>
          <w:rStyle w:val="kBq13pod"/>
          <w:rFonts w:ascii="Times New Roman" w:hAnsi="Times New Roman" w:cs="Times New Roman"/>
          <w:b w:val="0"/>
          <w:bCs/>
        </w:rPr>
        <w:t>Article 4 :</w:t>
      </w:r>
      <w:r w:rsidRPr="00CB2DDF">
        <w:rPr>
          <w:rFonts w:ascii="Times New Roman" w:hAnsi="Times New Roman" w:cs="Times New Roman"/>
        </w:rPr>
        <w:t xml:space="preserve"> de communiquer cette motion, dès approbation, aux instances régionales compétentes, aux autres communes de la région wallonne ainsi qu'aux autorités sanitaires et environnementales concernées ; </w:t>
      </w:r>
    </w:p>
    <w:p w14:paraId="6578D8CA" w14:textId="3E624867" w:rsidR="00331A5D" w:rsidRDefault="00294A07">
      <w:pPr>
        <w:pStyle w:val="kBq2pod"/>
        <w:rPr>
          <w:rFonts w:ascii="Times New Roman" w:hAnsi="Times New Roman" w:cs="Times New Roman"/>
        </w:rPr>
      </w:pPr>
      <w:r w:rsidRPr="00331A5D">
        <w:rPr>
          <w:rStyle w:val="kBq13pod"/>
          <w:rFonts w:ascii="Times New Roman" w:hAnsi="Times New Roman" w:cs="Times New Roman"/>
          <w:b w:val="0"/>
          <w:bCs/>
        </w:rPr>
        <w:t>Article 5 :</w:t>
      </w:r>
      <w:r w:rsidRPr="00CB2DDF">
        <w:rPr>
          <w:rFonts w:ascii="Times New Roman" w:hAnsi="Times New Roman" w:cs="Times New Roman"/>
        </w:rPr>
        <w:t xml:space="preserve"> de solliciter une coordination avec les instances européennes pour la prise de position commune et des actions concertées contre la prolifération des ratons laveurs en Europe.</w:t>
      </w:r>
    </w:p>
    <w:sectPr w:rsidR="00331A5D">
      <w:pgSz w:w="11906" w:h="16838"/>
      <w:pgMar w:top="850" w:right="850" w:bottom="850" w:left="850" w:header="0" w:footer="0" w:gutter="0"/>
      <w:cols w:space="720"/>
      <w:formProt w:val="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panose1 w:val="05010000000000000000"/>
    <w:charset w:val="00"/>
    <w:family w:val="auto"/>
    <w:pitch w:val="variable"/>
    <w:sig w:usb0="800000AF" w:usb1="1001ECEA" w:usb2="00000000" w:usb3="00000000" w:csb0="80000001" w:csb1="00000000"/>
  </w:font>
  <w:font w:name="Liberation Serif">
    <w:altName w:val="Times New Roman"/>
    <w:panose1 w:val="02020603050405020304"/>
    <w:charset w:val="01"/>
    <w:family w:val="roman"/>
    <w:pitch w:val="variable"/>
    <w:sig w:usb0="E0000AFF" w:usb1="500078FF" w:usb2="00000021" w:usb3="00000000" w:csb0="000001BF" w:csb1="00000000"/>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Ti">
    <w:altName w:val="Calibri"/>
    <w:charset w:val="01"/>
    <w:family w:val="auto"/>
    <w:pitch w:val="default"/>
  </w:font>
  <w:font w:name="Liberation Sans">
    <w:altName w:val="Arial"/>
    <w:panose1 w:val="020B0604020202020204"/>
    <w:charset w:val="01"/>
    <w:family w:val="swiss"/>
    <w:pitch w:val="variable"/>
    <w:sig w:usb0="E0000AFF" w:usb1="500078FF" w:usb2="00000021" w:usb3="00000000" w:csb0="000001BF" w:csb1="00000000"/>
  </w:font>
  <w:font w:name="Noto Sans CJK SC">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D75E0"/>
    <w:multiLevelType w:val="multilevel"/>
    <w:tmpl w:val="E02C946E"/>
    <w:lvl w:ilvl="0">
      <w:start w:val="1"/>
      <w:numFmt w:val="bullet"/>
      <w:pStyle w:val="podBulletItem"/>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7114D46"/>
    <w:multiLevelType w:val="multilevel"/>
    <w:tmpl w:val="87CE671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364C3AD3"/>
    <w:multiLevelType w:val="multilevel"/>
    <w:tmpl w:val="FCECA0C0"/>
    <w:lvl w:ilvl="0">
      <w:start w:val="1"/>
      <w:numFmt w:val="none"/>
      <w:pStyle w:val="Titre1"/>
      <w:suff w:val="nothing"/>
      <w:lvlText w:val="%1"/>
      <w:lvlJc w:val="left"/>
      <w:pPr>
        <w:tabs>
          <w:tab w:val="num" w:pos="0"/>
        </w:tabs>
        <w:ind w:left="0" w:firstLine="0"/>
      </w:pPr>
    </w:lvl>
    <w:lvl w:ilvl="1">
      <w:start w:val="1"/>
      <w:numFmt w:val="none"/>
      <w:pStyle w:val="Titre2"/>
      <w:suff w:val="nothing"/>
      <w:lvlText w:val="%2"/>
      <w:lvlJc w:val="left"/>
      <w:pPr>
        <w:tabs>
          <w:tab w:val="num" w:pos="0"/>
        </w:tabs>
        <w:ind w:left="0" w:firstLine="0"/>
      </w:pPr>
    </w:lvl>
    <w:lvl w:ilvl="2">
      <w:start w:val="1"/>
      <w:numFmt w:val="none"/>
      <w:pStyle w:val="Titre3"/>
      <w:suff w:val="nothing"/>
      <w:lvlText w:val="%3"/>
      <w:lvlJc w:val="left"/>
      <w:pPr>
        <w:tabs>
          <w:tab w:val="num" w:pos="0"/>
        </w:tabs>
        <w:ind w:left="0" w:firstLine="0"/>
      </w:pPr>
    </w:lvl>
    <w:lvl w:ilvl="3">
      <w:start w:val="1"/>
      <w:numFmt w:val="none"/>
      <w:pStyle w:val="Titre4"/>
      <w:suff w:val="nothing"/>
      <w:lvlText w:val="%4"/>
      <w:lvlJc w:val="left"/>
      <w:pPr>
        <w:tabs>
          <w:tab w:val="num" w:pos="0"/>
        </w:tabs>
        <w:ind w:left="0" w:firstLine="0"/>
      </w:pPr>
    </w:lvl>
    <w:lvl w:ilvl="4">
      <w:start w:val="1"/>
      <w:numFmt w:val="none"/>
      <w:pStyle w:val="Titre5"/>
      <w:suff w:val="nothing"/>
      <w:lvlText w:val="%5"/>
      <w:lvlJc w:val="left"/>
      <w:pPr>
        <w:tabs>
          <w:tab w:val="num" w:pos="0"/>
        </w:tabs>
        <w:ind w:left="0" w:firstLine="0"/>
      </w:pPr>
    </w:lvl>
    <w:lvl w:ilvl="5">
      <w:start w:val="1"/>
      <w:numFmt w:val="none"/>
      <w:pStyle w:val="Titre6"/>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3" w15:restartNumberingAfterBreak="0">
    <w:nsid w:val="6628650C"/>
    <w:multiLevelType w:val="multilevel"/>
    <w:tmpl w:val="708872B4"/>
    <w:lvl w:ilvl="0">
      <w:start w:val="1"/>
      <w:numFmt w:val="decimal"/>
      <w:pStyle w:val="podNumberItem"/>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26806974">
    <w:abstractNumId w:val="2"/>
  </w:num>
  <w:num w:numId="2" w16cid:durableId="150098172">
    <w:abstractNumId w:val="3"/>
  </w:num>
  <w:num w:numId="3" w16cid:durableId="279144926">
    <w:abstractNumId w:val="0"/>
  </w:num>
  <w:num w:numId="4" w16cid:durableId="18458939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4175"/>
    <w:rsid w:val="000F438B"/>
    <w:rsid w:val="001A67D7"/>
    <w:rsid w:val="00231F7F"/>
    <w:rsid w:val="00294A07"/>
    <w:rsid w:val="00331A5D"/>
    <w:rsid w:val="003B4FDE"/>
    <w:rsid w:val="00754175"/>
    <w:rsid w:val="00757034"/>
    <w:rsid w:val="007A75F0"/>
    <w:rsid w:val="00853DB4"/>
    <w:rsid w:val="00873F11"/>
    <w:rsid w:val="00CB2DDF"/>
    <w:rsid w:val="00D875D4"/>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D99BC8"/>
  <w15:docId w15:val="{9808EAF7-0FA6-4049-9F72-697F9E2D4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kern w:val="2"/>
        <w:sz w:val="24"/>
        <w:szCs w:val="24"/>
        <w:lang w:val="fr-BE"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 w:hAnsi="Ti"/>
    </w:rPr>
  </w:style>
  <w:style w:type="paragraph" w:styleId="Titre1">
    <w:name w:val="heading 1"/>
    <w:basedOn w:val="Heading"/>
    <w:next w:val="Normal"/>
    <w:uiPriority w:val="9"/>
    <w:qFormat/>
    <w:pPr>
      <w:numPr>
        <w:numId w:val="1"/>
      </w:numPr>
      <w:outlineLvl w:val="0"/>
    </w:pPr>
    <w:rPr>
      <w:b/>
      <w:bCs/>
      <w:sz w:val="36"/>
      <w:szCs w:val="36"/>
    </w:rPr>
  </w:style>
  <w:style w:type="paragraph" w:styleId="Titre2">
    <w:name w:val="heading 2"/>
    <w:basedOn w:val="Heading"/>
    <w:next w:val="Corpsdetexte"/>
    <w:uiPriority w:val="9"/>
    <w:unhideWhenUsed/>
    <w:qFormat/>
    <w:pPr>
      <w:numPr>
        <w:ilvl w:val="1"/>
        <w:numId w:val="1"/>
      </w:numPr>
      <w:spacing w:before="200"/>
      <w:outlineLvl w:val="1"/>
    </w:pPr>
    <w:rPr>
      <w:rFonts w:ascii="Times New Roman" w:hAnsi="Times New Roman"/>
      <w:b/>
      <w:bCs/>
      <w:color w:val="008000"/>
      <w:sz w:val="22"/>
      <w:szCs w:val="32"/>
      <w:u w:val="single"/>
    </w:rPr>
  </w:style>
  <w:style w:type="paragraph" w:styleId="Titre3">
    <w:name w:val="heading 3"/>
    <w:basedOn w:val="Heading"/>
    <w:next w:val="Normal"/>
    <w:uiPriority w:val="9"/>
    <w:semiHidden/>
    <w:unhideWhenUsed/>
    <w:qFormat/>
    <w:pPr>
      <w:numPr>
        <w:ilvl w:val="2"/>
        <w:numId w:val="1"/>
      </w:numPr>
      <w:spacing w:before="140"/>
      <w:outlineLvl w:val="2"/>
    </w:pPr>
    <w:rPr>
      <w:b/>
      <w:bCs/>
      <w:color w:val="808080"/>
    </w:rPr>
  </w:style>
  <w:style w:type="paragraph" w:styleId="Titre4">
    <w:name w:val="heading 4"/>
    <w:basedOn w:val="Heading"/>
    <w:next w:val="Normal"/>
    <w:uiPriority w:val="9"/>
    <w:semiHidden/>
    <w:unhideWhenUsed/>
    <w:qFormat/>
    <w:pPr>
      <w:numPr>
        <w:ilvl w:val="3"/>
        <w:numId w:val="1"/>
      </w:numPr>
      <w:spacing w:before="120"/>
      <w:outlineLvl w:val="3"/>
    </w:pPr>
    <w:rPr>
      <w:b/>
      <w:bCs/>
      <w:i/>
      <w:iCs/>
      <w:color w:val="808080"/>
      <w:sz w:val="27"/>
      <w:szCs w:val="27"/>
    </w:rPr>
  </w:style>
  <w:style w:type="paragraph" w:styleId="Titre5">
    <w:name w:val="heading 5"/>
    <w:basedOn w:val="Heading"/>
    <w:next w:val="Normal"/>
    <w:uiPriority w:val="9"/>
    <w:semiHidden/>
    <w:unhideWhenUsed/>
    <w:qFormat/>
    <w:pPr>
      <w:numPr>
        <w:ilvl w:val="4"/>
        <w:numId w:val="1"/>
      </w:numPr>
      <w:spacing w:before="120" w:after="60"/>
      <w:outlineLvl w:val="4"/>
    </w:pPr>
    <w:rPr>
      <w:b/>
      <w:bCs/>
      <w:sz w:val="24"/>
      <w:szCs w:val="24"/>
    </w:rPr>
  </w:style>
  <w:style w:type="paragraph" w:styleId="Titre6">
    <w:name w:val="heading 6"/>
    <w:basedOn w:val="Heading"/>
    <w:next w:val="Normal"/>
    <w:uiPriority w:val="9"/>
    <w:semiHidden/>
    <w:unhideWhenUsed/>
    <w:qFormat/>
    <w:pPr>
      <w:numPr>
        <w:ilvl w:val="5"/>
        <w:numId w:val="1"/>
      </w:numPr>
      <w:spacing w:before="60" w:after="60"/>
      <w:outlineLvl w:val="5"/>
    </w:pPr>
    <w:rPr>
      <w:b/>
      <w:bCs/>
      <w:i/>
      <w:i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PODNumberingSymbols">
    <w:name w:val="POD Numbering Symbols"/>
    <w:qFormat/>
  </w:style>
  <w:style w:type="character" w:customStyle="1" w:styleId="PODBulletSymbols">
    <w:name w:val="POD Bullet Symbols"/>
    <w:qFormat/>
  </w:style>
  <w:style w:type="character" w:customStyle="1" w:styleId="StrongEmphasis">
    <w:name w:val="Strong Emphasis"/>
    <w:basedOn w:val="Policepardfaut"/>
    <w:qFormat/>
    <w:rPr>
      <w:b/>
      <w:bCs/>
    </w:rPr>
  </w:style>
  <w:style w:type="character" w:customStyle="1" w:styleId="kBq1pod">
    <w:name w:val="kBq1pod"/>
    <w:qFormat/>
    <w:rPr>
      <w:b/>
      <w:u w:val="single"/>
    </w:rPr>
  </w:style>
  <w:style w:type="character" w:customStyle="1" w:styleId="kBq3pod">
    <w:name w:val="kBq3pod"/>
    <w:qFormat/>
    <w:rPr>
      <w:b/>
    </w:rPr>
  </w:style>
  <w:style w:type="character" w:customStyle="1" w:styleId="kBq4pod">
    <w:name w:val="kBq4pod"/>
    <w:qFormat/>
    <w:rPr>
      <w:i/>
    </w:rPr>
  </w:style>
  <w:style w:type="character" w:customStyle="1" w:styleId="kBq13pod">
    <w:name w:val="kBq13pod"/>
    <w:qFormat/>
    <w:rPr>
      <w:b/>
      <w:u w:val="single"/>
    </w:rPr>
  </w:style>
  <w:style w:type="character" w:customStyle="1" w:styleId="kBq14pod">
    <w:name w:val="kBq14pod"/>
    <w:qFormat/>
    <w:rPr>
      <w:u w:val="single"/>
    </w:rPr>
  </w:style>
  <w:style w:type="paragraph" w:customStyle="1" w:styleId="ParaKWN">
    <w:name w:val="ParaKWN"/>
    <w:basedOn w:val="Normal"/>
    <w:qFormat/>
    <w:pPr>
      <w:keepNext/>
    </w:pPr>
  </w:style>
  <w:style w:type="paragraph" w:customStyle="1" w:styleId="Heading">
    <w:name w:val="Heading"/>
    <w:basedOn w:val="Normal"/>
    <w:next w:val="Corpsdetexte"/>
    <w:qFormat/>
    <w:pPr>
      <w:keepNext/>
      <w:spacing w:before="240" w:after="120"/>
    </w:pPr>
    <w:rPr>
      <w:rFonts w:ascii="Liberation Sans" w:eastAsia="Noto Sans CJK SC" w:hAnsi="Liberation Sans"/>
      <w:sz w:val="28"/>
      <w:szCs w:val="28"/>
    </w:rPr>
  </w:style>
  <w:style w:type="paragraph" w:styleId="Corpsdetexte">
    <w:name w:val="Body Text"/>
    <w:basedOn w:val="Normal"/>
    <w:pPr>
      <w:spacing w:after="140" w:line="276" w:lineRule="auto"/>
    </w:pPr>
  </w:style>
  <w:style w:type="paragraph" w:customStyle="1" w:styleId="podPageBreakBefore">
    <w:name w:val="podPageBreakBefore"/>
    <w:qFormat/>
    <w:pPr>
      <w:pageBreakBefore/>
    </w:pPr>
    <w:rPr>
      <w:sz w:val="4"/>
    </w:rPr>
  </w:style>
  <w:style w:type="paragraph" w:customStyle="1" w:styleId="podPageBreakBeforeDuplex">
    <w:name w:val="podPageBreakBeforeDuplex"/>
    <w:basedOn w:val="podPageBreakBefore"/>
    <w:qFormat/>
  </w:style>
  <w:style w:type="paragraph" w:customStyle="1" w:styleId="podPageBreakAfter">
    <w:name w:val="podPageBreakAfter"/>
    <w:qFormat/>
    <w:rPr>
      <w:sz w:val="4"/>
    </w:rPr>
  </w:style>
  <w:style w:type="paragraph" w:customStyle="1" w:styleId="podColumnBreak">
    <w:name w:val="podColumnBreak"/>
    <w:qFormat/>
  </w:style>
  <w:style w:type="paragraph" w:customStyle="1" w:styleId="podBulletItem">
    <w:name w:val="podBulletItem"/>
    <w:basedOn w:val="Normal"/>
    <w:qFormat/>
    <w:pPr>
      <w:numPr>
        <w:numId w:val="3"/>
      </w:numPr>
    </w:pPr>
  </w:style>
  <w:style w:type="paragraph" w:customStyle="1" w:styleId="podNumberItem">
    <w:name w:val="podNumberItem"/>
    <w:basedOn w:val="Normal"/>
    <w:qFormat/>
    <w:pPr>
      <w:numPr>
        <w:numId w:val="2"/>
      </w:numPr>
    </w:pPr>
  </w:style>
  <w:style w:type="paragraph" w:customStyle="1" w:styleId="podBulletItemKeepWithNext">
    <w:name w:val="podBulletItemKeepWithNext"/>
    <w:basedOn w:val="Normal"/>
    <w:qFormat/>
    <w:pPr>
      <w:keepNext/>
      <w:tabs>
        <w:tab w:val="num" w:pos="922"/>
      </w:tabs>
      <w:ind w:left="922" w:hanging="461"/>
    </w:pPr>
  </w:style>
  <w:style w:type="paragraph" w:customStyle="1" w:styleId="podNumberItemKeepWithNext">
    <w:name w:val="podNumberItemKeepWithNext"/>
    <w:basedOn w:val="Normal"/>
    <w:qFormat/>
    <w:pPr>
      <w:keepNext/>
      <w:tabs>
        <w:tab w:val="num" w:pos="922"/>
      </w:tabs>
      <w:ind w:left="922" w:hanging="461"/>
    </w:pPr>
  </w:style>
  <w:style w:type="paragraph" w:customStyle="1" w:styleId="Tablecell">
    <w:name w:val="Table cell"/>
    <w:basedOn w:val="Normal"/>
    <w:qFormat/>
    <w:pPr>
      <w:suppressLineNumbers/>
    </w:pPr>
  </w:style>
  <w:style w:type="paragraph" w:customStyle="1" w:styleId="Tableheading">
    <w:name w:val="Table heading"/>
    <w:basedOn w:val="Tablecell"/>
    <w:qFormat/>
    <w:rPr>
      <w:b/>
      <w:bCs/>
    </w:rPr>
  </w:style>
  <w:style w:type="paragraph" w:customStyle="1" w:styleId="podTablePara">
    <w:name w:val="podTablePara"/>
    <w:basedOn w:val="Tablecell"/>
    <w:qFormat/>
    <w:rPr>
      <w:sz w:val="16"/>
    </w:rPr>
  </w:style>
  <w:style w:type="paragraph" w:customStyle="1" w:styleId="podTableParaBold">
    <w:name w:val="podTableParaBold"/>
    <w:basedOn w:val="Tablecell"/>
    <w:qFormat/>
    <w:rPr>
      <w:b/>
      <w:bCs/>
      <w:sz w:val="16"/>
    </w:rPr>
  </w:style>
  <w:style w:type="paragraph" w:customStyle="1" w:styleId="podTableParaRight">
    <w:name w:val="podTableParaRight"/>
    <w:basedOn w:val="Tablecell"/>
    <w:qFormat/>
    <w:pPr>
      <w:jc w:val="right"/>
    </w:pPr>
    <w:rPr>
      <w:sz w:val="16"/>
    </w:rPr>
  </w:style>
  <w:style w:type="paragraph" w:customStyle="1" w:styleId="podTableParaBoldRight">
    <w:name w:val="podTableParaBoldRight"/>
    <w:basedOn w:val="Tablecell"/>
    <w:qFormat/>
    <w:pPr>
      <w:jc w:val="right"/>
    </w:pPr>
    <w:rPr>
      <w:b/>
      <w:bCs/>
      <w:sz w:val="16"/>
    </w:rPr>
  </w:style>
  <w:style w:type="paragraph" w:styleId="Liste">
    <w:name w:val="List"/>
    <w:basedOn w:val="Corpsdetexte"/>
  </w:style>
  <w:style w:type="paragraph" w:styleId="Lgende">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CCPoint">
    <w:name w:val="CC. Point"/>
    <w:qFormat/>
    <w:pPr>
      <w:spacing w:before="360" w:after="240"/>
      <w:ind w:left="397" w:hanging="397"/>
    </w:pPr>
    <w:rPr>
      <w:rFonts w:ascii="Times New Roman" w:eastAsia="Times New Roman" w:hAnsi="Times New Roman" w:cs="Times New Roman"/>
      <w:b/>
      <w:color w:val="003366"/>
      <w:lang w:val="en-GB" w:bidi="ar-SA"/>
    </w:rPr>
  </w:style>
  <w:style w:type="paragraph" w:customStyle="1" w:styleId="TableContents">
    <w:name w:val="Table Contents"/>
    <w:basedOn w:val="Normal"/>
    <w:qFormat/>
    <w:pPr>
      <w:suppressLineNumbers/>
    </w:pPr>
  </w:style>
  <w:style w:type="paragraph" w:customStyle="1" w:styleId="kBq2pod">
    <w:name w:val="kBq2pod"/>
    <w:basedOn w:val="Normal"/>
    <w:qFormat/>
    <w:pPr>
      <w:jc w:val="both"/>
    </w:pPr>
  </w:style>
  <w:style w:type="paragraph" w:customStyle="1" w:styleId="kBq5pod">
    <w:name w:val="kBq5pod"/>
    <w:basedOn w:val="Normal"/>
    <w:qFormat/>
    <w:pPr>
      <w:jc w:val="both"/>
    </w:pPr>
  </w:style>
  <w:style w:type="paragraph" w:customStyle="1" w:styleId="kBq6pod">
    <w:name w:val="kBq6pod"/>
    <w:basedOn w:val="Tablecell"/>
    <w:qFormat/>
  </w:style>
  <w:style w:type="paragraph" w:customStyle="1" w:styleId="kBq8pod">
    <w:name w:val="kBq8pod"/>
    <w:basedOn w:val="Tablecell"/>
    <w:qFormat/>
    <w:pPr>
      <w:jc w:val="center"/>
    </w:pPr>
  </w:style>
  <w:style w:type="paragraph" w:customStyle="1" w:styleId="kBq10pod">
    <w:name w:val="kBq10pod"/>
    <w:basedOn w:val="kBq8pod"/>
    <w:qFormat/>
  </w:style>
  <w:style w:type="paragraph" w:customStyle="1" w:styleId="kBq11pod">
    <w:name w:val="kBq11pod"/>
    <w:basedOn w:val="Tablecell"/>
    <w:qFormat/>
    <w:pPr>
      <w:jc w:val="right"/>
    </w:pPr>
  </w:style>
  <w:style w:type="paragraph" w:customStyle="1" w:styleId="kBq12pod">
    <w:name w:val="kBq12pod"/>
    <w:basedOn w:val="Normal"/>
    <w:qFormat/>
  </w:style>
  <w:style w:type="paragraph" w:customStyle="1" w:styleId="kBq16pod">
    <w:name w:val="kBq16pod"/>
    <w:basedOn w:val="Tablecell"/>
    <w:qFormat/>
    <w:pPr>
      <w:jc w:val="both"/>
    </w:pPr>
  </w:style>
  <w:style w:type="paragraph" w:customStyle="1" w:styleId="kBq17pod">
    <w:name w:val="kBq17pod"/>
    <w:basedOn w:val="Normal"/>
    <w:qFormat/>
    <w:pPr>
      <w:ind w:right="-116"/>
      <w:jc w:val="both"/>
    </w:pPr>
  </w:style>
  <w:style w:type="paragraph" w:customStyle="1" w:styleId="kBq18pod">
    <w:name w:val="kBq18pod"/>
    <w:basedOn w:val="podBulletItem"/>
    <w:qFormat/>
    <w:pPr>
      <w:jc w:val="both"/>
    </w:pPr>
  </w:style>
  <w:style w:type="numbering" w:customStyle="1" w:styleId="podNumberedList">
    <w:name w:val="podNumberedList"/>
    <w:qFormat/>
  </w:style>
  <w:style w:type="numbering" w:customStyle="1" w:styleId="podBulletedList">
    <w:name w:val="podBulletedList"/>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7</Pages>
  <Words>3186</Words>
  <Characters>17526</Characters>
  <Application>Microsoft Office Word</Application>
  <DocSecurity>0</DocSecurity>
  <Lines>146</Lines>
  <Paragraphs>41</Paragraphs>
  <ScaleCrop>false</ScaleCrop>
  <HeadingPairs>
    <vt:vector size="2" baseType="variant">
      <vt:variant>
        <vt:lpstr>Titre</vt:lpstr>
      </vt:variant>
      <vt:variant>
        <vt:i4>1</vt:i4>
      </vt:variant>
    </vt:vector>
  </HeadingPairs>
  <TitlesOfParts>
    <vt:vector size="1" baseType="lpstr">
      <vt:lpstr>tmpjYRSCl</vt:lpstr>
    </vt:vector>
  </TitlesOfParts>
  <Company/>
  <LinksUpToDate>false</LinksUpToDate>
  <CharactersWithSpaces>20671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tmpjYRSCl</dc:title>
  <dc:subject/>
  <dc:creator>Antoine Duchêne</dc:creator>
  <dc:description/>
  <cp:lastModifiedBy>Veronique Timmermans</cp:lastModifiedBy>
  <cp:revision>5</cp:revision>
  <dcterms:created xsi:type="dcterms:W3CDTF">2026-02-02T10:22:00Z</dcterms:created>
  <dcterms:modified xsi:type="dcterms:W3CDTF">2026-03-10T10:39:00Z</dcterms:modified>
  <dc:language>en-US</dc:language>
</cp:coreProperties>
</file>